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7BFC65" w14:textId="77777777" w:rsidR="00CC1B8F" w:rsidRDefault="00CC1B8F" w:rsidP="00CC1B8F">
      <w:r>
        <w:rPr>
          <w:noProof/>
        </w:rPr>
        <w:drawing>
          <wp:inline distT="0" distB="0" distL="0" distR="0" wp14:anchorId="57444529" wp14:editId="711E0ED5">
            <wp:extent cx="1028700" cy="69069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ST logo .jpg"/>
                    <pic:cNvPicPr/>
                  </pic:nvPicPr>
                  <pic:blipFill>
                    <a:blip r:embed="rId6">
                      <a:extLst>
                        <a:ext uri="{28A0092B-C50C-407E-A947-70E740481C1C}">
                          <a14:useLocalDpi xmlns:a14="http://schemas.microsoft.com/office/drawing/2010/main" val="0"/>
                        </a:ext>
                      </a:extLst>
                    </a:blip>
                    <a:stretch>
                      <a:fillRect/>
                    </a:stretch>
                  </pic:blipFill>
                  <pic:spPr>
                    <a:xfrm>
                      <a:off x="0" y="0"/>
                      <a:ext cx="1029032" cy="690921"/>
                    </a:xfrm>
                    <a:prstGeom prst="rect">
                      <a:avLst/>
                    </a:prstGeom>
                  </pic:spPr>
                </pic:pic>
              </a:graphicData>
            </a:graphic>
          </wp:inline>
        </w:drawing>
      </w:r>
    </w:p>
    <w:p w14:paraId="648E769F" w14:textId="77777777" w:rsidR="00CC1B8F" w:rsidRPr="00BB70B2" w:rsidRDefault="00CC1B8F" w:rsidP="00CC1B8F">
      <w:pPr>
        <w:jc w:val="center"/>
        <w:rPr>
          <w:b/>
          <w:sz w:val="32"/>
          <w:szCs w:val="32"/>
          <w:u w:val="single"/>
        </w:rPr>
      </w:pPr>
      <w:r w:rsidRPr="00BB70B2">
        <w:rPr>
          <w:b/>
          <w:sz w:val="32"/>
          <w:szCs w:val="32"/>
          <w:u w:val="single"/>
        </w:rPr>
        <w:t>Travel: Team</w:t>
      </w:r>
    </w:p>
    <w:p w14:paraId="486999FD" w14:textId="77777777" w:rsidR="00BB70B2" w:rsidRDefault="00BB70B2" w:rsidP="00CC1B8F"/>
    <w:p w14:paraId="16454BCA" w14:textId="77777777" w:rsidR="00BB70B2" w:rsidRDefault="00BB70B2" w:rsidP="00CC1B8F"/>
    <w:p w14:paraId="7B7945CB" w14:textId="77777777" w:rsidR="00CC1B8F" w:rsidRDefault="00CC1B8F" w:rsidP="00CC1B8F">
      <w:r>
        <w:t>Local and team travel occur frequently in our sport and presents a series of unique risk factors. The goal of this policy is to minimize the opportunity for an Applicable Adult to abuse a minor athlete during local and team travel.</w:t>
      </w:r>
    </w:p>
    <w:p w14:paraId="76776C89" w14:textId="77777777" w:rsidR="00CC1B8F" w:rsidRDefault="00CC1B8F" w:rsidP="00CC1B8F"/>
    <w:p w14:paraId="5E8BC445" w14:textId="77777777" w:rsidR="00CC1B8F" w:rsidRDefault="00CC1B8F" w:rsidP="00CC1B8F">
      <w:r>
        <w:t>A legal guardian must consent in writing, in advance, for every instance in which their minor athlete travels alone with an Applicable Adult. Please note</w:t>
      </w:r>
      <w:proofErr w:type="gramStart"/>
      <w:r>
        <w:t>,</w:t>
      </w:r>
      <w:proofErr w:type="gramEnd"/>
      <w:r>
        <w:t xml:space="preserve"> it is the responsibility of the team to maintain parent consent forms covered in this section.</w:t>
      </w:r>
    </w:p>
    <w:p w14:paraId="32F578B0" w14:textId="77777777" w:rsidR="00CC1B8F" w:rsidRDefault="00CC1B8F" w:rsidP="00CC1B8F"/>
    <w:p w14:paraId="0E23C7D0" w14:textId="77777777" w:rsidR="00CC1B8F" w:rsidRDefault="00CC1B8F" w:rsidP="00CC1B8F"/>
    <w:p w14:paraId="0DB5422B" w14:textId="77777777" w:rsidR="00BB70B2" w:rsidRPr="00BB70B2" w:rsidRDefault="00BB70B2" w:rsidP="00BB70B2">
      <w:pPr>
        <w:rPr>
          <w:rFonts w:eastAsia="Times New Roman" w:cs="Times New Roman"/>
          <w:b/>
          <w:sz w:val="28"/>
          <w:szCs w:val="28"/>
        </w:rPr>
      </w:pPr>
      <w:r w:rsidRPr="00BB70B2">
        <w:rPr>
          <w:rFonts w:eastAsia="Times New Roman" w:cs="Times New Roman"/>
          <w:b/>
          <w:sz w:val="28"/>
          <w:szCs w:val="28"/>
        </w:rPr>
        <w:t xml:space="preserve">Team Travel Team travel </w:t>
      </w:r>
    </w:p>
    <w:p w14:paraId="7DB829A9" w14:textId="77777777" w:rsidR="00BB70B2" w:rsidRPr="00BB70B2" w:rsidRDefault="00BB70B2" w:rsidP="00BB70B2">
      <w:pPr>
        <w:rPr>
          <w:rFonts w:eastAsia="Times New Roman" w:cs="Times New Roman"/>
        </w:rPr>
      </w:pPr>
      <w:r w:rsidRPr="00BB70B2">
        <w:rPr>
          <w:rFonts w:eastAsia="Times New Roman" w:cs="Times New Roman"/>
          <w:i/>
        </w:rPr>
        <w:t>Definition:</w:t>
      </w:r>
      <w:r>
        <w:rPr>
          <w:rFonts w:eastAsia="Times New Roman" w:cs="Times New Roman"/>
        </w:rPr>
        <w:t xml:space="preserve">  </w:t>
      </w:r>
      <w:r w:rsidRPr="00BB70B2">
        <w:rPr>
          <w:rFonts w:eastAsia="Times New Roman" w:cs="Times New Roman"/>
        </w:rPr>
        <w:t>is travel to a competition or other team activity that the organization plans and supervises.</w:t>
      </w:r>
    </w:p>
    <w:p w14:paraId="1D232185" w14:textId="77777777" w:rsidR="00BB70B2" w:rsidRPr="00BB70B2" w:rsidRDefault="00BB70B2" w:rsidP="00BB70B2">
      <w:pPr>
        <w:pStyle w:val="ListParagraph"/>
        <w:numPr>
          <w:ilvl w:val="0"/>
          <w:numId w:val="1"/>
        </w:numPr>
        <w:rPr>
          <w:rFonts w:eastAsia="Times New Roman" w:cs="Times New Roman"/>
        </w:rPr>
      </w:pPr>
      <w:r w:rsidRPr="00BB70B2">
        <w:rPr>
          <w:rFonts w:eastAsia="Times New Roman" w:cs="Times New Roman"/>
        </w:rPr>
        <w:t xml:space="preserve">During team travel, when doing room checks two-deep leadership (two Applicable Adults should be present) and observable and interruptible environments must be maintained. When only one Applicable Adult and one minor athlete travel to a competition, the minor athlete’s legal guardian must provide written permission in advance and for each competition for the minor athlete to travel alone with said Applicable Adult. Team Managers and Chaperones who travel with the club or LSC must be USA Swimming members in good standing. </w:t>
      </w:r>
    </w:p>
    <w:p w14:paraId="67C9BF29" w14:textId="77777777" w:rsidR="00BB70B2" w:rsidRPr="00BB70B2" w:rsidRDefault="00BB70B2" w:rsidP="00BB70B2">
      <w:pPr>
        <w:pStyle w:val="ListParagraph"/>
        <w:numPr>
          <w:ilvl w:val="0"/>
          <w:numId w:val="1"/>
        </w:numPr>
        <w:rPr>
          <w:rFonts w:eastAsia="Times New Roman" w:cs="Times New Roman"/>
        </w:rPr>
      </w:pPr>
      <w:r w:rsidRPr="00BB70B2">
        <w:rPr>
          <w:rFonts w:eastAsia="Times New Roman" w:cs="Times New Roman"/>
        </w:rPr>
        <w:t xml:space="preserve">Unrelated non-athlete Applicable Adults must not share a hotel room, other sleeping arrangement or overnight lodging location with an athlete. Minor athletes should be paired to share hotel rooms or other sleeping arrangements with other minor athletes of the same gender and of similar age. When a minor athlete and an adult athlete share a hotel room or other sleeping arrangement, the minor athlete’s legal guardian must provide written permission in advance and for each instance for the minor to share a hotel room or other sleeping arrangement with said adult athlete. </w:t>
      </w:r>
    </w:p>
    <w:p w14:paraId="41B76B8D" w14:textId="77777777" w:rsidR="00BB70B2" w:rsidRPr="00BB70B2" w:rsidRDefault="00BB70B2" w:rsidP="00BB70B2">
      <w:pPr>
        <w:pStyle w:val="ListParagraph"/>
        <w:numPr>
          <w:ilvl w:val="0"/>
          <w:numId w:val="1"/>
        </w:numPr>
        <w:rPr>
          <w:rFonts w:eastAsia="Times New Roman" w:cs="Times New Roman"/>
        </w:rPr>
      </w:pPr>
      <w:bookmarkStart w:id="0" w:name="_GoBack"/>
      <w:bookmarkEnd w:id="0"/>
      <w:r w:rsidRPr="00BB70B2">
        <w:rPr>
          <w:rFonts w:eastAsia="Times New Roman" w:cs="Times New Roman"/>
        </w:rPr>
        <w:t>Meetings during team travel must be conducted consistent with the One-on-One Interactions section of this Policy (i.e., any such meeting must be observable and interruptible). Meetings must not be conducted in an individual’s hotel room or other overnight sleeping location.</w:t>
      </w:r>
    </w:p>
    <w:p w14:paraId="34A5CA07" w14:textId="77777777" w:rsidR="00F176DA" w:rsidRPr="00CC1B8F" w:rsidRDefault="00F176DA" w:rsidP="00F176DA"/>
    <w:sectPr w:rsidR="00F176DA" w:rsidRPr="00CC1B8F" w:rsidSect="00F176DA">
      <w:pgSz w:w="12240" w:h="15840"/>
      <w:pgMar w:top="720" w:right="1440" w:bottom="79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1F43CE"/>
    <w:multiLevelType w:val="hybridMultilevel"/>
    <w:tmpl w:val="2B248FD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10BA"/>
    <w:rsid w:val="00001F61"/>
    <w:rsid w:val="00081D0D"/>
    <w:rsid w:val="001410BA"/>
    <w:rsid w:val="00BB70B2"/>
    <w:rsid w:val="00C2652D"/>
    <w:rsid w:val="00CC1B8F"/>
    <w:rsid w:val="00DE0FD2"/>
    <w:rsid w:val="00F176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603BCF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C1B8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C1B8F"/>
    <w:rPr>
      <w:rFonts w:ascii="Lucida Grande" w:hAnsi="Lucida Grande" w:cs="Lucida Grande"/>
      <w:sz w:val="18"/>
      <w:szCs w:val="18"/>
    </w:rPr>
  </w:style>
  <w:style w:type="paragraph" w:styleId="ListParagraph">
    <w:name w:val="List Paragraph"/>
    <w:basedOn w:val="Normal"/>
    <w:uiPriority w:val="34"/>
    <w:qFormat/>
    <w:rsid w:val="00BB70B2"/>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C1B8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C1B8F"/>
    <w:rPr>
      <w:rFonts w:ascii="Lucida Grande" w:hAnsi="Lucida Grande" w:cs="Lucida Grande"/>
      <w:sz w:val="18"/>
      <w:szCs w:val="18"/>
    </w:rPr>
  </w:style>
  <w:style w:type="paragraph" w:styleId="ListParagraph">
    <w:name w:val="List Paragraph"/>
    <w:basedOn w:val="Normal"/>
    <w:uiPriority w:val="34"/>
    <w:qFormat/>
    <w:rsid w:val="00BB70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878402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300</Words>
  <Characters>1713</Characters>
  <Application>Microsoft Macintosh Word</Application>
  <DocSecurity>0</DocSecurity>
  <Lines>14</Lines>
  <Paragraphs>4</Paragraphs>
  <ScaleCrop>false</ScaleCrop>
  <Company>Louisiana State University</Company>
  <LinksUpToDate>false</LinksUpToDate>
  <CharactersWithSpaces>2009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Laurent</dc:creator>
  <cp:keywords/>
  <dc:description/>
  <cp:lastModifiedBy>Kier Braendel</cp:lastModifiedBy>
  <cp:revision>3</cp:revision>
  <cp:lastPrinted>2019-06-14T16:10:00Z</cp:lastPrinted>
  <dcterms:created xsi:type="dcterms:W3CDTF">2019-06-14T16:23:00Z</dcterms:created>
  <dcterms:modified xsi:type="dcterms:W3CDTF">2019-06-24T03:15:00Z</dcterms:modified>
</cp:coreProperties>
</file>