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1"/>
        <w:tblW w:w="11048.999999999998"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3"/>
        <w:gridCol w:w="6660"/>
        <w:gridCol w:w="2206"/>
        <w:tblGridChange w:id="0">
          <w:tblGrid>
            <w:gridCol w:w="2183"/>
            <w:gridCol w:w="6660"/>
            <w:gridCol w:w="2206"/>
          </w:tblGrid>
        </w:tblGridChange>
      </w:tblGrid>
      <w:tr>
        <w:trPr>
          <w:cantSplit w:val="0"/>
          <w:trHeight w:val="1430" w:hRule="atLeast"/>
          <w:tblHeader w:val="0"/>
        </w:trPr>
        <w:tc>
          <w:tcPr>
            <w:vAlign w:val="center"/>
          </w:tcPr>
          <w:bookmarkStart w:colFirst="0" w:colLast="0" w:name="bookmark=id.jokijdogo90h" w:id="0"/>
          <w:bookmarkEnd w:id="0"/>
          <w:p w:rsidR="00000000" w:rsidDel="00000000" w:rsidP="00000000" w:rsidRDefault="00000000" w:rsidRPr="00000000" w14:paraId="00000002">
            <w:pPr>
              <w:widowControl w:val="0"/>
              <w:jc w:val="center"/>
              <w:rPr/>
            </w:pPr>
            <w:r w:rsidDel="00000000" w:rsidR="00000000" w:rsidRPr="00000000">
              <w:rPr/>
              <w:drawing>
                <wp:inline distB="0" distT="0" distL="0" distR="0">
                  <wp:extent cx="908050" cy="908050"/>
                  <wp:effectExtent b="0" l="0" r="0" t="0"/>
                  <wp:docPr descr="A logo with text and stars&#10;&#10;AI-generated content may be incorrect." id="1881895556" name="image1.png"/>
                  <a:graphic>
                    <a:graphicData uri="http://schemas.openxmlformats.org/drawingml/2006/picture">
                      <pic:pic>
                        <pic:nvPicPr>
                          <pic:cNvPr descr="A logo with text and stars&#10;&#10;AI-generated content may be incorrect." id="0" name="image1.png"/>
                          <pic:cNvPicPr preferRelativeResize="0"/>
                        </pic:nvPicPr>
                        <pic:blipFill>
                          <a:blip r:embed="rId7"/>
                          <a:srcRect b="0" l="0" r="0" t="0"/>
                          <a:stretch>
                            <a:fillRect/>
                          </a:stretch>
                        </pic:blipFill>
                        <pic:spPr>
                          <a:xfrm>
                            <a:off x="0" y="0"/>
                            <a:ext cx="908050" cy="9080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widowControl w:val="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May Madness</w:t>
            </w:r>
          </w:p>
          <w:p w:rsidR="00000000" w:rsidDel="00000000" w:rsidP="00000000" w:rsidRDefault="00000000" w:rsidRPr="00000000" w14:paraId="00000004">
            <w:pPr>
              <w:widowControl w:val="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May 3, 2026 </w:t>
            </w:r>
          </w:p>
          <w:p w:rsidR="00000000" w:rsidDel="00000000" w:rsidP="00000000" w:rsidRDefault="00000000" w:rsidRPr="00000000" w14:paraId="00000005">
            <w:pPr>
              <w:widowControl w:val="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Held under the sanction of USA Swimming</w:t>
            </w:r>
          </w:p>
          <w:p w:rsidR="00000000" w:rsidDel="00000000" w:rsidP="00000000" w:rsidRDefault="00000000" w:rsidRPr="00000000" w14:paraId="00000006">
            <w:pPr>
              <w:widowControl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rtl w:val="0"/>
              </w:rPr>
              <w:t xml:space="preserve">Sanction #: </w:t>
            </w:r>
            <w:r w:rsidDel="00000000" w:rsidR="00000000" w:rsidRPr="00000000">
              <w:rPr>
                <w:rtl w:val="0"/>
              </w:rPr>
            </w:r>
          </w:p>
        </w:tc>
        <w:tc>
          <w:tcPr>
            <w:vAlign w:val="center"/>
          </w:tcPr>
          <w:p w:rsidR="00000000" w:rsidDel="00000000" w:rsidP="00000000" w:rsidRDefault="00000000" w:rsidRPr="00000000" w14:paraId="00000007">
            <w:pPr>
              <w:widowControl w:val="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Hosted by</w:t>
            </w:r>
          </w:p>
          <w:p w:rsidR="00000000" w:rsidDel="00000000" w:rsidP="00000000" w:rsidRDefault="00000000" w:rsidRPr="00000000" w14:paraId="00000008">
            <w:pPr>
              <w:widowControl w:val="0"/>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Pr>
              <w:drawing>
                <wp:inline distB="114300" distT="114300" distL="114300" distR="114300">
                  <wp:extent cx="681038" cy="681038"/>
                  <wp:effectExtent b="0" l="0" r="0" t="0"/>
                  <wp:docPr id="18818955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1038" cy="6810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jc w:val="center"/>
        <w:rPr>
          <w:rFonts w:ascii="Arial" w:cs="Arial" w:eastAsia="Arial" w:hAnsi="Arial"/>
          <w:b w:val="1"/>
          <w:bCs w:val="1"/>
          <w:sz w:val="20"/>
          <w:szCs w:val="20"/>
        </w:rPr>
      </w:pPr>
      <w:r w:rsidDel="00000000" w:rsidR="00000000" w:rsidRPr="00000000">
        <w:rPr>
          <w:rtl w:val="0"/>
        </w:rPr>
      </w:r>
    </w:p>
    <w:tbl>
      <w:tblPr>
        <w:tblStyle w:val="Table2"/>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0"/>
        <w:gridCol w:w="9060"/>
        <w:tblGridChange w:id="0">
          <w:tblGrid>
            <w:gridCol w:w="2010"/>
            <w:gridCol w:w="9060"/>
          </w:tblGrid>
        </w:tblGridChange>
      </w:tblGrid>
      <w:tr>
        <w:trPr>
          <w:cantSplit w:val="0"/>
          <w:tblHeader w:val="0"/>
        </w:trPr>
        <w:tc>
          <w:tcPr/>
          <w:p w:rsidR="00000000" w:rsidDel="00000000" w:rsidP="00000000" w:rsidRDefault="00000000" w:rsidRPr="00000000" w14:paraId="0000000A">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Location:</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0B">
            <w:pPr>
              <w:spacing w:line="276" w:lineRule="auto"/>
              <w:ind w:hanging="2"/>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Hawken Upper School Natatorium, 12465 County Line Road, Gates Mills, OH 44040 ; 440-423-2056</w:t>
            </w:r>
          </w:p>
        </w:tc>
      </w:tr>
      <w:tr>
        <w:trPr>
          <w:cantSplit w:val="0"/>
          <w:tblHeader w:val="0"/>
        </w:trPr>
        <w:tc>
          <w:tcPr/>
          <w:p w:rsidR="00000000" w:rsidDel="00000000" w:rsidP="00000000" w:rsidRDefault="00000000" w:rsidRPr="00000000" w14:paraId="0000000C">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Facility:</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0D">
            <w:pPr>
              <w:spacing w:line="276" w:lineRule="auto"/>
              <w:ind w:hanging="2"/>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25 yards by 8 lanes.  Locker rooms can be entered via the deck.  The stands can be reached through the pool entrance.  Colorado timing system is used, and scoreboard is easily visible from stands.  The competition course has been certified in accordance with 104.2.2C (4). The copy of such certification is on file with USA Swimming.  The depth of the pool at the start end is 13 feet, 6 inches. The depth at the turn end is 4 feet.  The host will ensure the required course dimensions.</w:t>
            </w:r>
          </w:p>
        </w:tc>
      </w:tr>
      <w:tr>
        <w:trPr>
          <w:cantSplit w:val="0"/>
          <w:trHeight w:val="362.373046875" w:hRule="atLeast"/>
          <w:tblHeader w:val="0"/>
        </w:trPr>
        <w:tc>
          <w:tcPr/>
          <w:p w:rsidR="00000000" w:rsidDel="00000000" w:rsidP="00000000" w:rsidRDefault="00000000" w:rsidRPr="00000000" w14:paraId="0000000E">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Meet Director:</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0F">
            <w:pPr>
              <w:spacing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Kristin MacPhail- Kmacphailswim@gmail.com</w:t>
            </w:r>
          </w:p>
        </w:tc>
      </w:tr>
      <w:tr>
        <w:trPr>
          <w:cantSplit w:val="0"/>
          <w:trHeight w:val="315" w:hRule="atLeast"/>
          <w:tblHeader w:val="0"/>
        </w:trPr>
        <w:tc>
          <w:tcPr/>
          <w:p w:rsidR="00000000" w:rsidDel="00000000" w:rsidP="00000000" w:rsidRDefault="00000000" w:rsidRPr="00000000" w14:paraId="00000010">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Meet Referee:</w:t>
            </w:r>
          </w:p>
        </w:tc>
        <w:tc>
          <w:tcPr/>
          <w:p w:rsidR="00000000" w:rsidDel="00000000" w:rsidP="00000000" w:rsidRDefault="00000000" w:rsidRPr="00000000" w14:paraId="00000011">
            <w:pPr>
              <w:widowControl w:val="0"/>
              <w:ind w:right="5712"/>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Dave Brown</w:t>
            </w:r>
            <w:r w:rsidDel="00000000" w:rsidR="00000000" w:rsidRPr="00000000">
              <w:rPr>
                <w:rtl w:val="0"/>
              </w:rPr>
            </w:r>
          </w:p>
        </w:tc>
      </w:tr>
      <w:tr>
        <w:trPr>
          <w:cantSplit w:val="0"/>
          <w:tblHeader w:val="0"/>
        </w:trPr>
        <w:tc>
          <w:tcPr/>
          <w:p w:rsidR="00000000" w:rsidDel="00000000" w:rsidP="00000000" w:rsidRDefault="00000000" w:rsidRPr="00000000" w14:paraId="00000012">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Officials Contact</w:t>
            </w:r>
          </w:p>
        </w:tc>
        <w:tc>
          <w:tcPr/>
          <w:p w:rsidR="00000000" w:rsidDel="00000000" w:rsidP="00000000" w:rsidRDefault="00000000" w:rsidRPr="00000000" w14:paraId="00000013">
            <w:pPr>
              <w:widowControl w:val="0"/>
              <w:ind w:left="0" w:right="5712" w:firstLine="0"/>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Dave Brown - dbrown2457@att.net</w:t>
            </w:r>
            <w:r w:rsidDel="00000000" w:rsidR="00000000" w:rsidRPr="00000000">
              <w:rPr>
                <w:rtl w:val="0"/>
              </w:rPr>
            </w:r>
          </w:p>
        </w:tc>
      </w:tr>
      <w:tr>
        <w:trPr>
          <w:cantSplit w:val="0"/>
          <w:tblHeader w:val="0"/>
        </w:trPr>
        <w:tc>
          <w:tcPr/>
          <w:p w:rsidR="00000000" w:rsidDel="00000000" w:rsidP="00000000" w:rsidRDefault="00000000" w:rsidRPr="00000000" w14:paraId="00000014">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Entry Chair:</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5">
            <w:pPr>
              <w:spacing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Kristin MacPhail -  lesdentries@gmail.com</w:t>
            </w:r>
          </w:p>
        </w:tc>
      </w:tr>
      <w:tr>
        <w:trPr>
          <w:cantSplit w:val="0"/>
          <w:tblHeader w:val="0"/>
        </w:trPr>
        <w:tc>
          <w:tcPr/>
          <w:p w:rsidR="00000000" w:rsidDel="00000000" w:rsidP="00000000" w:rsidRDefault="00000000" w:rsidRPr="00000000" w14:paraId="00000016">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Disclaimer:</w:t>
            </w:r>
          </w:p>
        </w:tc>
        <w:tc>
          <w:tcPr/>
          <w:p w:rsidR="00000000" w:rsidDel="00000000" w:rsidP="00000000" w:rsidRDefault="00000000" w:rsidRPr="00000000" w14:paraId="00000017">
            <w:pPr>
              <w:spacing w:before="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granting this sanction it is understood and agreed that USA Swimming shall be free from any liabilities or claims for damages arising by reason of injuries to anyone during the conduct of the event.</w:t>
            </w:r>
          </w:p>
        </w:tc>
      </w:tr>
      <w:tr>
        <w:trPr>
          <w:cantSplit w:val="0"/>
          <w:trHeight w:val="449" w:hRule="atLeast"/>
          <w:tblHeader w:val="0"/>
        </w:trPr>
        <w:tc>
          <w:tcPr/>
          <w:p w:rsidR="00000000" w:rsidDel="00000000" w:rsidP="00000000" w:rsidRDefault="00000000" w:rsidRPr="00000000" w14:paraId="00000018">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Meet Type: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19">
            <w:pPr>
              <w:spacing w:line="276"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is open to all eligible swimmers 14 and under </w:t>
            </w:r>
          </w:p>
          <w:p w:rsidR="00000000" w:rsidDel="00000000" w:rsidP="00000000" w:rsidRDefault="00000000" w:rsidRPr="00000000" w14:paraId="0000001A">
            <w:pPr>
              <w:spacing w:line="276"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must be USA registered.</w:t>
            </w:r>
          </w:p>
          <w:p w:rsidR="00000000" w:rsidDel="00000000" w:rsidP="00000000" w:rsidRDefault="00000000" w:rsidRPr="00000000" w14:paraId="0000001B">
            <w:pPr>
              <w:spacing w:line="276"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events are Timed Finals</w:t>
            </w:r>
          </w:p>
        </w:tc>
      </w:tr>
      <w:tr>
        <w:trPr>
          <w:cantSplit w:val="0"/>
          <w:trHeight w:val="341" w:hRule="atLeast"/>
          <w:tblHeader w:val="0"/>
        </w:trPr>
        <w:tc>
          <w:tcPr/>
          <w:p w:rsidR="00000000" w:rsidDel="00000000" w:rsidP="00000000" w:rsidRDefault="00000000" w:rsidRPr="00000000" w14:paraId="0000001C">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 of Sessions:</w:t>
            </w:r>
          </w:p>
        </w:tc>
        <w:tc>
          <w:tcPr/>
          <w:p w:rsidR="00000000" w:rsidDel="00000000" w:rsidP="00000000" w:rsidRDefault="00000000" w:rsidRPr="00000000" w14:paraId="0000001D">
            <w:pPr>
              <w:widowControl w:val="0"/>
              <w:spacing w:before="60" w:line="209"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One session – times finals </w:t>
            </w:r>
          </w:p>
          <w:p w:rsidR="00000000" w:rsidDel="00000000" w:rsidP="00000000" w:rsidRDefault="00000000" w:rsidRPr="00000000" w14:paraId="0000001E">
            <w:pPr>
              <w:widowControl w:val="0"/>
              <w:numPr>
                <w:ilvl w:val="0"/>
                <w:numId w:val="1"/>
              </w:numPr>
              <w:spacing w:before="60" w:line="209"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Sunday, May 3</w:t>
            </w:r>
          </w:p>
          <w:p w:rsidR="00000000" w:rsidDel="00000000" w:rsidP="00000000" w:rsidRDefault="00000000" w:rsidRPr="00000000" w14:paraId="0000001F">
            <w:pPr>
              <w:widowControl w:val="0"/>
              <w:spacing w:before="60" w:line="209" w:lineRule="auto"/>
              <w:ind w:lef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b w:val="1"/>
                <w:bCs w:val="1"/>
                <w:i w:val="1"/>
                <w:iCs w:val="1"/>
                <w:sz w:val="18"/>
                <w:szCs w:val="18"/>
                <w:rtl w:val="0"/>
              </w:rPr>
              <w:t xml:space="preserve">If entries warrant, this meet may be split into two sessions. </w:t>
            </w:r>
            <w:r w:rsidDel="00000000" w:rsidR="00000000" w:rsidRPr="00000000">
              <w:rPr>
                <w:rFonts w:ascii="Arial Narrow" w:cs="Arial Narrow" w:eastAsia="Arial Narrow" w:hAnsi="Arial Narrow"/>
                <w:i w:val="1"/>
                <w:iCs w:val="1"/>
                <w:sz w:val="18"/>
                <w:szCs w:val="18"/>
                <w:rtl w:val="0"/>
              </w:rPr>
              <w:t xml:space="preserve">The final determination and warm up plan will be emailed to      participating teams  The finalized warm up plan will be sent to teams found on the LESD website by Tuesday, April 28, 20</w:t>
            </w:r>
            <w:r w:rsidDel="00000000" w:rsidR="00000000" w:rsidRPr="00000000">
              <w:rPr>
                <w:rFonts w:ascii="Arial Narrow" w:cs="Arial Narrow" w:eastAsia="Arial Narrow" w:hAnsi="Arial Narrow"/>
                <w:sz w:val="18"/>
                <w:szCs w:val="18"/>
                <w:rtl w:val="0"/>
              </w:rPr>
              <w:t xml:space="preserve">26</w:t>
            </w:r>
            <w:r w:rsidDel="00000000" w:rsidR="00000000" w:rsidRPr="00000000">
              <w:rPr>
                <w:rtl w:val="0"/>
              </w:rPr>
            </w:r>
          </w:p>
        </w:tc>
      </w:tr>
      <w:tr>
        <w:trPr>
          <w:cantSplit w:val="0"/>
          <w:trHeight w:val="602" w:hRule="atLeast"/>
          <w:tblHeader w:val="0"/>
        </w:trPr>
        <w:tc>
          <w:tcPr/>
          <w:p w:rsidR="00000000" w:rsidDel="00000000" w:rsidP="00000000" w:rsidRDefault="00000000" w:rsidRPr="00000000" w14:paraId="00000020">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Medical Supervision available to athletes</w:t>
            </w:r>
          </w:p>
        </w:tc>
        <w:tc>
          <w:tcPr/>
          <w:p w:rsidR="00000000" w:rsidDel="00000000" w:rsidP="00000000" w:rsidRDefault="00000000" w:rsidRPr="00000000" w14:paraId="00000021">
            <w:pPr>
              <w:spacing w:before="60" w:lineRule="auto"/>
              <w:rPr>
                <w:rFonts w:ascii="Arial Narrow" w:cs="Arial Narrow" w:eastAsia="Arial Narrow" w:hAnsi="Arial Narrow"/>
                <w:color w:val="00b0f0"/>
                <w:sz w:val="20"/>
                <w:szCs w:val="20"/>
              </w:rPr>
            </w:pPr>
            <w:r w:rsidDel="00000000" w:rsidR="00000000" w:rsidRPr="00000000">
              <w:rPr>
                <w:rFonts w:ascii="Arial Narrow" w:cs="Arial Narrow" w:eastAsia="Arial Narrow" w:hAnsi="Arial Narrow"/>
                <w:sz w:val="20"/>
                <w:szCs w:val="20"/>
                <w:rtl w:val="0"/>
              </w:rPr>
              <w:t xml:space="preserve">A Meet Safety Director and lifeguards will be present to respond to an emergency or provide first aid if it is needed. An AED is available </w:t>
            </w:r>
            <w:r w:rsidDel="00000000" w:rsidR="00000000" w:rsidRPr="00000000">
              <w:rPr>
                <w:rtl w:val="0"/>
              </w:rPr>
            </w:r>
          </w:p>
        </w:tc>
      </w:tr>
    </w:tbl>
    <w:p w:rsidR="00000000" w:rsidDel="00000000" w:rsidP="00000000" w:rsidRDefault="00000000" w:rsidRPr="00000000" w14:paraId="00000022">
      <w:pPr>
        <w:rPr>
          <w:rFonts w:ascii="Arial Narrow" w:cs="Arial Narrow" w:eastAsia="Arial Narrow" w:hAnsi="Arial Narrow"/>
          <w:sz w:val="20"/>
          <w:szCs w:val="20"/>
        </w:rPr>
      </w:pPr>
      <w:r w:rsidDel="00000000" w:rsidR="00000000" w:rsidRPr="00000000">
        <w:rPr>
          <w:rtl w:val="0"/>
        </w:rPr>
      </w:r>
    </w:p>
    <w:tbl>
      <w:tblPr>
        <w:tblStyle w:val="Table3"/>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d9d9d9" w:val="clear"/>
            <w:vAlign w:val="center"/>
          </w:tcPr>
          <w:p w:rsidR="00000000" w:rsidDel="00000000" w:rsidP="00000000" w:rsidRDefault="00000000" w:rsidRPr="00000000" w14:paraId="00000023">
            <w:pPr>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b w:val="1"/>
                <w:bCs w:val="1"/>
                <w:sz w:val="20"/>
                <w:szCs w:val="20"/>
                <w:rtl w:val="0"/>
              </w:rPr>
              <w:t xml:space="preserve">Organization Regulations/Waivers</w:t>
            </w:r>
            <w:r w:rsidDel="00000000" w:rsidR="00000000" w:rsidRPr="00000000">
              <w:rPr>
                <w:rtl w:val="0"/>
              </w:rPr>
            </w:r>
          </w:p>
        </w:tc>
      </w:tr>
      <w:tr>
        <w:trPr>
          <w:cantSplit w:val="0"/>
          <w:tblHeader w:val="0"/>
        </w:trPr>
        <w:tc>
          <w:tcPr/>
          <w:p w:rsidR="00000000" w:rsidDel="00000000" w:rsidP="00000000" w:rsidRDefault="00000000" w:rsidRPr="00000000" w14:paraId="00000025">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USA Swimming Rules</w:t>
            </w:r>
          </w:p>
        </w:tc>
        <w:tc>
          <w:tcPr/>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At a sanctioned competitive event, all USA Swimming athletes must be under the supervision of a USA Swimming member coach.  Arrangements for coach supervision must be made in advance of the meet.</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Any swimmer entered in the meet </w:t>
            </w:r>
            <w:r w:rsidDel="00000000" w:rsidR="00000000" w:rsidRPr="00000000">
              <w:rPr>
                <w:rFonts w:ascii="Arial Narrow" w:cs="Arial Narrow" w:eastAsia="Arial Narrow" w:hAnsi="Arial Narrow"/>
                <w:i w:val="0"/>
                <w:iCs w:val="0"/>
                <w:smallCaps w:val="0"/>
                <w:strike w:val="0"/>
                <w:color w:val="000000"/>
                <w:sz w:val="20"/>
                <w:szCs w:val="20"/>
                <w:u w:val="single"/>
                <w:shd w:fill="auto" w:val="clear"/>
                <w:vertAlign w:val="baseline"/>
                <w:rtl w:val="0"/>
              </w:rPr>
              <w:t xml:space="preserve">must</w:t>
            </w: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The use of audio or visual recording devices, including a cell phone, is not permitted in changing areas, rest rooms or locker rooms.</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Use of cameras, cell phones or any other recording device is not permitted immediately behind the starting blocks at either end of the racing course(s) during race starts, competition and warm-ups. Please refer to the Safe Sport section of the Ohio Swimming, Inc. policies and procedures for further information regarding the use of visual recording devices.</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Deck changes are prohibited.</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Operation of a drone, or any other flying apparatus, is prohibited over the venue (pools, athlete/coach areas, spectator areas and open ceiling locker rooms) any time athletes, coaches, officials and/or spectators are present.</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Flash photography is not permitted at the start of any race.</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trPr>
          <w:cantSplit w:val="0"/>
          <w:tblHeader w:val="0"/>
        </w:trPr>
        <w:tc>
          <w:tcPr/>
          <w:p w:rsidR="00000000" w:rsidDel="00000000" w:rsidP="00000000" w:rsidRDefault="00000000" w:rsidRPr="00000000" w14:paraId="0000002E">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Technical Suit Ban</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Narrow" w:cs="Arial Narrow" w:eastAsia="Arial Narrow" w:hAnsi="Arial Narrow"/>
                <w:i w:val="0"/>
                <w:iCs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Per USA Swimming Rule 102.8.1F, 12 &amp; Under athletes may not compete in Technical Suits at this meet. Please refer to the USA Swimming rulebook for definitions of a technical suit.</w:t>
            </w:r>
          </w:p>
        </w:tc>
      </w:tr>
      <w:tr>
        <w:trPr>
          <w:cantSplit w:val="0"/>
          <w:tblHeader w:val="0"/>
        </w:trPr>
        <w:tc>
          <w:tcPr/>
          <w:p w:rsidR="00000000" w:rsidDel="00000000" w:rsidP="00000000" w:rsidRDefault="00000000" w:rsidRPr="00000000" w14:paraId="00000030">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Ohio State Laws that are applicable to Ohio Swimming sanctioned events</w:t>
            </w:r>
          </w:p>
        </w:tc>
        <w:tc>
          <w:tcPr/>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Ohio’s Return to Play Law (ORC 3313.539 and ORC 3707.511) requires that coaches and referees either (1) complete a free online training once every three (3) years in recognizing the symptoms of concussion or (2) hold a pupil-activity program permit from the Ohio State Board of Education. Free online concussion training is offered through the National Federation of State High School Association and Centers of Disease Control. Training links can be found at </w:t>
            </w:r>
            <w:hyperlink r:id="rId9">
              <w:r w:rsidDel="00000000" w:rsidR="00000000" w:rsidRPr="00000000">
                <w:rPr>
                  <w:rFonts w:ascii="Arial Narrow" w:cs="Arial Narrow" w:eastAsia="Arial Narrow" w:hAnsi="Arial Narrow"/>
                  <w:i w:val="0"/>
                  <w:iCs w:val="0"/>
                  <w:smallCaps w:val="0"/>
                  <w:strike w:val="0"/>
                  <w:color w:val="0000ff"/>
                  <w:sz w:val="20"/>
                  <w:szCs w:val="20"/>
                  <w:u w:val="single"/>
                  <w:shd w:fill="auto" w:val="clear"/>
                  <w:vertAlign w:val="baseline"/>
                  <w:rtl w:val="0"/>
                </w:rPr>
                <w:t xml:space="preserve">www.swimohio.com</w:t>
              </w:r>
            </w:hyperlink>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 under Safe Sport&gt;Concussion.</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264" w:right="0" w:hanging="264"/>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There will be the required number of certified lifeguard(s) on duty at all times at this meet per Ohio Administrative Code 3701-31-04-E-4.</w:t>
            </w:r>
          </w:p>
        </w:tc>
      </w:tr>
      <w:tr>
        <w:trPr>
          <w:cantSplit w:val="0"/>
          <w:tblHeader w:val="0"/>
        </w:trPr>
        <w:tc>
          <w:tcPr/>
          <w:p w:rsidR="00000000" w:rsidDel="00000000" w:rsidP="00000000" w:rsidRDefault="00000000" w:rsidRPr="00000000" w14:paraId="00000033">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Safe Sport 360</w:t>
            </w:r>
          </w:p>
        </w:tc>
        <w:tc>
          <w:tcPr/>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The U.S. Center for Safe Sport program is a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The Minor Athlete Abuse Prevention Policy (MAAPP) prohibits Applicable Adults (as defined) from having one-on-one interactions with minor athletes which are not within an observable and interruptible distance from another adult. Applicable Adults are required to abide by this policy in full during this meet. (</w:t>
            </w:r>
            <w:hyperlink r:id="rId10">
              <w:r w:rsidDel="00000000" w:rsidR="00000000" w:rsidRPr="00000000">
                <w:rPr>
                  <w:rFonts w:ascii="Arial Narrow" w:cs="Arial Narrow" w:eastAsia="Arial Narrow" w:hAnsi="Arial Narrow"/>
                  <w:i w:val="0"/>
                  <w:iCs w:val="0"/>
                  <w:smallCaps w:val="0"/>
                  <w:strike w:val="0"/>
                  <w:color w:val="0000ff"/>
                  <w:sz w:val="20"/>
                  <w:szCs w:val="20"/>
                  <w:u w:val="single"/>
                  <w:shd w:fill="auto" w:val="clear"/>
                  <w:vertAlign w:val="baseline"/>
                  <w:rtl w:val="0"/>
                </w:rPr>
                <w:t xml:space="preserve">www.usaswimming.org/maapp</w:t>
              </w:r>
            </w:hyperlink>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state laws may also require reporting to law enforcement or to a designated child protection agency.</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All athletes aged 18 and older must complete Athlete Protection Training in order to be a USA Swimming registered member in good standing. Any athlete who turns 18 on or after the first day of the start of competition, who has not completed Athlete Protection Training by the first day of competition, will be prohibited from participating in the competition until such time as all membership requirements are completed. Times achieved by an athlete who turns age 18 on or after the first day of competition, who competes in this USA Swimming sanctioned event without completing this membership requirement, will NOT count for qualification or recognition. This includes participation as a member of a relay.</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For information on how to report other alleged violations, including without limitation, the USA Swimming Code of Conduct, and the Minor Athlete Abuse Prevention Policy, please visit </w:t>
            </w:r>
            <w:hyperlink r:id="rId11">
              <w:r w:rsidDel="00000000" w:rsidR="00000000" w:rsidRPr="00000000">
                <w:rPr>
                  <w:rFonts w:ascii="Arial Narrow" w:cs="Arial Narrow" w:eastAsia="Arial Narrow" w:hAnsi="Arial Narrow"/>
                  <w:i w:val="0"/>
                  <w:iCs w:val="0"/>
                  <w:smallCaps w:val="0"/>
                  <w:strike w:val="0"/>
                  <w:color w:val="0000ff"/>
                  <w:sz w:val="20"/>
                  <w:szCs w:val="20"/>
                  <w:u w:val="single"/>
                  <w:shd w:fill="auto" w:val="clear"/>
                  <w:vertAlign w:val="baseline"/>
                  <w:rtl w:val="0"/>
                </w:rPr>
                <w:t xml:space="preserve">www.usaswimming.org/report</w:t>
              </w:r>
            </w:hyperlink>
            <w:r w:rsidDel="00000000" w:rsidR="00000000" w:rsidRPr="00000000">
              <w:rPr>
                <w:rtl w:val="0"/>
              </w:rPr>
            </w:r>
          </w:p>
        </w:tc>
      </w:tr>
      <w:tr>
        <w:trPr>
          <w:cantSplit w:val="0"/>
          <w:tblHeader w:val="0"/>
        </w:trPr>
        <w:tc>
          <w:tcPr/>
          <w:p w:rsidR="00000000" w:rsidDel="00000000" w:rsidP="00000000" w:rsidRDefault="00000000" w:rsidRPr="00000000" w14:paraId="00000039">
            <w:pPr>
              <w:spacing w:before="60" w:lineRule="auto"/>
              <w:rPr>
                <w:rFonts w:ascii="Arial Narrow" w:cs="Arial Narrow" w:eastAsia="Arial Narrow" w:hAnsi="Arial Narrow"/>
                <w:b w:val="1"/>
                <w:bCs w:val="1"/>
                <w:sz w:val="20"/>
                <w:szCs w:val="20"/>
              </w:rPr>
            </w:pPr>
            <w:bookmarkStart w:colFirst="0" w:colLast="0" w:name="_heading=h.fz35635oxo2" w:id="1"/>
            <w:bookmarkEnd w:id="1"/>
            <w:r w:rsidDel="00000000" w:rsidR="00000000" w:rsidRPr="00000000">
              <w:rPr>
                <w:rFonts w:ascii="Arial Narrow" w:cs="Arial Narrow" w:eastAsia="Arial Narrow" w:hAnsi="Arial Narrow"/>
                <w:b w:val="1"/>
                <w:bCs w:val="1"/>
                <w:sz w:val="20"/>
                <w:szCs w:val="20"/>
                <w:rtl w:val="0"/>
              </w:rPr>
              <w:t xml:space="preserve">Waiver/Release</w:t>
            </w:r>
          </w:p>
        </w:tc>
        <w:tc>
          <w:tcPr/>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By entering this meet, you are granting permission for the names of any or all of your team’s swimmers to be published on the internet in the form of Psych Sheets, Meet Results, or any other documents associated with the running of this meet.</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tr>
        <w:trPr>
          <w:cantSplit w:val="0"/>
          <w:tblHeader w:val="0"/>
        </w:trPr>
        <w:tc>
          <w:tcPr/>
          <w:p w:rsidR="00000000" w:rsidDel="00000000" w:rsidP="00000000" w:rsidRDefault="00000000" w:rsidRPr="00000000" w14:paraId="0000003C">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Code of Conduct</w:t>
            </w:r>
          </w:p>
        </w:tc>
        <w:tc>
          <w:tcPr>
            <w:vAlign w:val="center"/>
          </w:tcPr>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60" w:line="256"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Any individual who exhibits a behavior of a threatening, abusive, or derogatory manner toward an official or member of the meet staff is subject to immediate removal and further expulsion from the meet. Coaches will be notified of the actions of their respective teams.</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Good sportsmanship is expected at all times.  Bullying or taunting, foul language or derogatory behavior will not be tolerated and will be subject to immediate removal.  All volunteers, spectators, coaches, officials and meet staff are expected to be respectful of others.</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60" w:line="240" w:lineRule="auto"/>
              <w:ind w:left="271" w:right="0" w:hanging="271"/>
              <w:jc w:val="left"/>
              <w:rPr>
                <w:rFonts w:ascii="Arial Narrow" w:cs="Arial Narrow" w:eastAsia="Arial Narrow" w:hAnsi="Arial Narrow"/>
                <w:i w:val="0"/>
                <w:iCs w:val="0"/>
                <w:smallCaps w:val="0"/>
                <w:strike w:val="0"/>
                <w:color w:val="000000"/>
                <w:sz w:val="20"/>
                <w:szCs w:val="20"/>
                <w:shd w:fill="auto" w:val="clear"/>
                <w:vertAlign w:val="baseline"/>
              </w:rPr>
            </w:pPr>
            <w:r w:rsidDel="00000000" w:rsidR="00000000" w:rsidRPr="00000000">
              <w:rPr>
                <w:rFonts w:ascii="Arial Narrow" w:cs="Arial Narrow" w:eastAsia="Arial Narrow" w:hAnsi="Arial Narrow"/>
                <w:i w:val="0"/>
                <w:iCs w:val="0"/>
                <w:smallCaps w:val="0"/>
                <w:strike w:val="0"/>
                <w:color w:val="000000"/>
                <w:sz w:val="20"/>
                <w:szCs w:val="20"/>
                <w:u w:val="none"/>
                <w:shd w:fill="auto" w:val="clear"/>
                <w:vertAlign w:val="baseline"/>
                <w:rtl w:val="0"/>
              </w:rPr>
              <w:t xml:space="preserve">The Ohio Swimming Code of Conduct governs this meet. The purpose of the Zero-Tolerance Code of Conduct Policy is to establish consistent expectations across the LSC in the best interest of our Athletes and Sport. Ohio Swimming is committed to creating a safe and fair environment for all of its athlete members. This policy is to be used as a guide to promote a positive environment and good sportsmanship at meets and events conducted in the geographical boundary of Ohio Swimming.  The complete Ohio Swimming Code of Conduct can be reviewed on the Ohio Swimming website under Governance&gt; OSI Policy &amp; Procedures Manual, Appendix 18.</w:t>
            </w:r>
          </w:p>
        </w:tc>
      </w:tr>
    </w:tbl>
    <w:p w:rsidR="00000000" w:rsidDel="00000000" w:rsidP="00000000" w:rsidRDefault="00000000" w:rsidRPr="00000000" w14:paraId="00000040">
      <w:pPr>
        <w:rPr>
          <w:rFonts w:ascii="Arial Narrow" w:cs="Arial Narrow" w:eastAsia="Arial Narrow" w:hAnsi="Arial Narrow"/>
          <w:sz w:val="20"/>
          <w:szCs w:val="20"/>
        </w:rPr>
      </w:pPr>
      <w:r w:rsidDel="00000000" w:rsidR="00000000" w:rsidRPr="00000000">
        <w:rPr>
          <w:rtl w:val="0"/>
        </w:rPr>
      </w:r>
    </w:p>
    <w:tbl>
      <w:tblPr>
        <w:tblStyle w:val="Table4"/>
        <w:tblW w:w="1107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8"/>
        <w:gridCol w:w="9192"/>
        <w:tblGridChange w:id="0">
          <w:tblGrid>
            <w:gridCol w:w="1878"/>
            <w:gridCol w:w="9192"/>
          </w:tblGrid>
        </w:tblGridChange>
      </w:tblGrid>
      <w:tr>
        <w:trPr>
          <w:cantSplit w:val="0"/>
          <w:trHeight w:val="288" w:hRule="atLeast"/>
          <w:tblHeader w:val="1"/>
        </w:trPr>
        <w:tc>
          <w:tcPr>
            <w:gridSpan w:val="2"/>
            <w:shd w:fill="d9d9d9" w:val="clear"/>
            <w:vAlign w:val="center"/>
          </w:tcPr>
          <w:p w:rsidR="00000000" w:rsidDel="00000000" w:rsidP="00000000" w:rsidRDefault="00000000" w:rsidRPr="00000000" w14:paraId="00000041">
            <w:pPr>
              <w:rPr>
                <w:rFonts w:ascii="Arial Narrow" w:cs="Arial Narrow" w:eastAsia="Arial Narrow" w:hAnsi="Arial Narrow"/>
                <w:b w:val="1"/>
                <w:bCs w:val="1"/>
                <w:color w:val="000000"/>
                <w:sz w:val="20"/>
                <w:szCs w:val="20"/>
              </w:rPr>
            </w:pPr>
            <w:r w:rsidDel="00000000" w:rsidR="00000000" w:rsidRPr="00000000">
              <w:rPr>
                <w:rFonts w:ascii="Arial Narrow" w:cs="Arial Narrow" w:eastAsia="Arial Narrow" w:hAnsi="Arial Narrow"/>
                <w:b w:val="1"/>
                <w:bCs w:val="1"/>
                <w:color w:val="000000"/>
                <w:sz w:val="20"/>
                <w:szCs w:val="20"/>
                <w:rtl w:val="0"/>
              </w:rPr>
              <w:t xml:space="preserve">Entering the Meet and Competition Information</w:t>
            </w:r>
          </w:p>
        </w:tc>
      </w:tr>
      <w:tr>
        <w:trPr>
          <w:cantSplit w:val="0"/>
          <w:tblHeader w:val="0"/>
        </w:trPr>
        <w:tc>
          <w:tcPr/>
          <w:p w:rsidR="00000000" w:rsidDel="00000000" w:rsidP="00000000" w:rsidRDefault="00000000" w:rsidRPr="00000000" w14:paraId="00000043">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Eligibility:</w:t>
            </w:r>
          </w:p>
        </w:tc>
        <w:tc>
          <w:tcPr/>
          <w:p w:rsidR="00000000" w:rsidDel="00000000" w:rsidP="00000000" w:rsidRDefault="00000000" w:rsidRPr="00000000" w14:paraId="00000044">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meet contestants must be a member in good standing per Article 302..</w:t>
            </w:r>
          </w:p>
          <w:p w:rsidR="00000000" w:rsidDel="00000000" w:rsidP="00000000" w:rsidRDefault="00000000" w:rsidRPr="00000000" w14:paraId="00000045">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contestants must be verified USA Swimming members.  Membership </w:t>
            </w:r>
            <w:r w:rsidDel="00000000" w:rsidR="00000000" w:rsidRPr="00000000">
              <w:rPr>
                <w:rFonts w:ascii="Arial Narrow" w:cs="Arial Narrow" w:eastAsia="Arial Narrow" w:hAnsi="Arial Narrow"/>
                <w:sz w:val="20"/>
                <w:szCs w:val="20"/>
                <w:rtl w:val="0"/>
              </w:rPr>
              <w:t xml:space="preserve">will not be verified at the meet.</w:t>
            </w:r>
          </w:p>
          <w:p w:rsidR="00000000" w:rsidDel="00000000" w:rsidP="00000000" w:rsidRDefault="00000000" w:rsidRPr="00000000" w14:paraId="00000046">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Membership verification deadline is </w:t>
            </w:r>
            <w:r w:rsidDel="00000000" w:rsidR="00000000" w:rsidRPr="00000000">
              <w:rPr>
                <w:rFonts w:ascii="Arial Narrow" w:cs="Arial Narrow" w:eastAsia="Arial Narrow" w:hAnsi="Arial Narrow"/>
                <w:b w:val="1"/>
                <w:bCs w:val="1"/>
                <w:sz w:val="20"/>
                <w:szCs w:val="20"/>
                <w:rtl w:val="0"/>
              </w:rPr>
              <w:t xml:space="preserve">no later than 12:00 noon two (2) business days</w:t>
            </w:r>
            <w:r w:rsidDel="00000000" w:rsidR="00000000" w:rsidRPr="00000000">
              <w:rPr>
                <w:rFonts w:ascii="Arial Narrow" w:cs="Arial Narrow" w:eastAsia="Arial Narrow" w:hAnsi="Arial Narrow"/>
                <w:sz w:val="20"/>
                <w:szCs w:val="20"/>
                <w:rtl w:val="0"/>
              </w:rPr>
              <w:t xml:space="preserve"> prior to the first day of the meet. Unverified swimmers will be scratched from the meet after that deadline.  There will be no refunds for unverified swimmers scratched from the meet.</w:t>
            </w:r>
          </w:p>
          <w:p w:rsidR="00000000" w:rsidDel="00000000" w:rsidP="00000000" w:rsidRDefault="00000000" w:rsidRPr="00000000" w14:paraId="00000047">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All adult athletes must hold current Athlete Protection Training certification.</w:t>
            </w:r>
          </w:p>
          <w:p w:rsidR="00000000" w:rsidDel="00000000" w:rsidP="00000000" w:rsidRDefault="00000000" w:rsidRPr="00000000" w14:paraId="00000048">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Age on the first day of the meet will determine age for the entire meet.</w:t>
            </w:r>
            <w:r w:rsidDel="00000000" w:rsidR="00000000" w:rsidRPr="00000000">
              <w:rPr>
                <w:rtl w:val="0"/>
              </w:rPr>
            </w:r>
          </w:p>
        </w:tc>
      </w:tr>
      <w:tr>
        <w:trPr>
          <w:cantSplit w:val="0"/>
          <w:tblHeader w:val="0"/>
        </w:trPr>
        <w:tc>
          <w:tcPr/>
          <w:p w:rsidR="00000000" w:rsidDel="00000000" w:rsidP="00000000" w:rsidRDefault="00000000" w:rsidRPr="00000000" w14:paraId="00000049">
            <w:pPr>
              <w:widowControl w:val="0"/>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Swimmers with a Disability:</w:t>
            </w:r>
          </w:p>
        </w:tc>
        <w:tc>
          <w:tcPr/>
          <w:p w:rsidR="00000000" w:rsidDel="00000000" w:rsidP="00000000" w:rsidRDefault="00000000" w:rsidRPr="00000000" w14:paraId="0000004A">
            <w:pPr>
              <w:widowControl w:val="0"/>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Entry Procedures:</w:t>
            </w:r>
          </w:p>
          <w:p w:rsidR="00000000" w:rsidDel="00000000" w:rsidP="00000000" w:rsidRDefault="00000000" w:rsidRPr="00000000" w14:paraId="0000004B">
            <w:pPr>
              <w:widowControl w:val="0"/>
              <w:numPr>
                <w:ilvl w:val="1"/>
                <w:numId w:val="3"/>
              </w:numPr>
              <w:spacing w:before="60" w:lineRule="auto"/>
              <w:ind w:left="901" w:hanging="27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Enter the USA-S swimmers with a disability electronically with your team entries.</w:t>
            </w:r>
          </w:p>
          <w:p w:rsidR="00000000" w:rsidDel="00000000" w:rsidP="00000000" w:rsidRDefault="00000000" w:rsidRPr="00000000" w14:paraId="0000004C">
            <w:pPr>
              <w:widowControl w:val="0"/>
              <w:numPr>
                <w:ilvl w:val="1"/>
                <w:numId w:val="3"/>
              </w:numPr>
              <w:spacing w:before="60" w:lineRule="auto"/>
              <w:ind w:left="901" w:hanging="27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Email the Meet Accommodation / Modification Form included in this meet information to the entry chair.</w:t>
            </w:r>
          </w:p>
          <w:p w:rsidR="00000000" w:rsidDel="00000000" w:rsidP="00000000" w:rsidRDefault="00000000" w:rsidRPr="00000000" w14:paraId="0000004D">
            <w:pPr>
              <w:widowControl w:val="0"/>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Preferred seeding is in the swimmer’s age group entered event at the same distance with their equivalent non-conforming time to ensure seeding in the initial heats.</w:t>
            </w:r>
          </w:p>
          <w:p w:rsidR="00000000" w:rsidDel="00000000" w:rsidP="00000000" w:rsidRDefault="00000000" w:rsidRPr="00000000" w14:paraId="0000004E">
            <w:pPr>
              <w:widowControl w:val="0"/>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See the Ohio Swimming Policy Book for Grouping descriptions (P1, P2, P3).</w:t>
            </w:r>
          </w:p>
        </w:tc>
      </w:tr>
      <w:tr>
        <w:trPr>
          <w:cantSplit w:val="0"/>
          <w:tblHeader w:val="0"/>
        </w:trPr>
        <w:tc>
          <w:tcPr/>
          <w:p w:rsidR="00000000" w:rsidDel="00000000" w:rsidP="00000000" w:rsidRDefault="00000000" w:rsidRPr="00000000" w14:paraId="0000004F">
            <w:pPr>
              <w:widowControl w:val="0"/>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Entry Limits</w:t>
            </w:r>
          </w:p>
          <w:p w:rsidR="00000000" w:rsidDel="00000000" w:rsidP="00000000" w:rsidRDefault="00000000" w:rsidRPr="00000000" w14:paraId="00000050">
            <w:pPr>
              <w:widowControl w:val="0"/>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Entry Fees:</w:t>
            </w:r>
          </w:p>
        </w:tc>
        <w:tc>
          <w:tcPr/>
          <w:p w:rsidR="00000000" w:rsidDel="00000000" w:rsidP="00000000" w:rsidRDefault="00000000" w:rsidRPr="00000000" w14:paraId="00000051">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may swim a maximum of 4 individual events per day.</w:t>
            </w:r>
          </w:p>
          <w:p w:rsidR="00000000" w:rsidDel="00000000" w:rsidP="00000000" w:rsidRDefault="00000000" w:rsidRPr="00000000" w14:paraId="00000052">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w:t>
            </w:r>
            <w:r w:rsidDel="00000000" w:rsidR="00000000" w:rsidRPr="00000000">
              <w:rPr>
                <w:rFonts w:ascii="Arial Narrow" w:cs="Arial Narrow" w:eastAsia="Arial Narrow" w:hAnsi="Arial Narrow"/>
                <w:color w:val="00b0f0"/>
                <w:sz w:val="20"/>
                <w:szCs w:val="20"/>
                <w:rtl w:val="0"/>
              </w:rPr>
              <w:t xml:space="preserve"> </w:t>
            </w:r>
            <w:r w:rsidDel="00000000" w:rsidR="00000000" w:rsidRPr="00000000">
              <w:rPr>
                <w:rFonts w:ascii="Arial Narrow" w:cs="Arial Narrow" w:eastAsia="Arial Narrow" w:hAnsi="Arial Narrow"/>
                <w:sz w:val="20"/>
                <w:szCs w:val="20"/>
                <w:rtl w:val="0"/>
              </w:rPr>
              <w:t xml:space="preserve">per individual event.</w:t>
            </w:r>
          </w:p>
          <w:p w:rsidR="00000000" w:rsidDel="00000000" w:rsidP="00000000" w:rsidRDefault="00000000" w:rsidRPr="00000000" w14:paraId="00000053">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$10 per athlete ( $4 OH LSC surcharge per swimmer.and $6 facility fee per swimmer)</w:t>
            </w:r>
          </w:p>
        </w:tc>
      </w:tr>
      <w:tr>
        <w:trPr>
          <w:cantSplit w:val="0"/>
          <w:tblHeader w:val="0"/>
        </w:trPr>
        <w:tc>
          <w:tcPr/>
          <w:p w:rsidR="00000000" w:rsidDel="00000000" w:rsidP="00000000" w:rsidRDefault="00000000" w:rsidRPr="00000000" w14:paraId="00000054">
            <w:pPr>
              <w:widowControl w:val="0"/>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Entry Procedures:</w:t>
            </w:r>
          </w:p>
        </w:tc>
        <w:tc>
          <w:tcPr/>
          <w:p w:rsidR="00000000" w:rsidDel="00000000" w:rsidP="00000000" w:rsidRDefault="00000000" w:rsidRPr="00000000" w14:paraId="00000055">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Deadline for receipt of entries is</w:t>
            </w:r>
            <w:r w:rsidDel="00000000" w:rsidR="00000000" w:rsidRPr="00000000">
              <w:rPr>
                <w:rFonts w:ascii="Arial Narrow" w:cs="Arial Narrow" w:eastAsia="Arial Narrow" w:hAnsi="Arial Narrow"/>
                <w:b w:val="1"/>
                <w:bCs w:val="1"/>
                <w:sz w:val="20"/>
                <w:szCs w:val="20"/>
                <w:rtl w:val="0"/>
              </w:rPr>
              <w:t xml:space="preserve"> April 22, 2026 </w:t>
            </w:r>
          </w:p>
          <w:p w:rsidR="00000000" w:rsidDel="00000000" w:rsidP="00000000" w:rsidRDefault="00000000" w:rsidRPr="00000000" w14:paraId="00000056">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Entries must be submitted in SCY using an electronic meet entry software (Hy-Tek/Team Unify).</w:t>
            </w:r>
          </w:p>
          <w:p w:rsidR="00000000" w:rsidDel="00000000" w:rsidP="00000000" w:rsidRDefault="00000000" w:rsidRPr="00000000" w14:paraId="00000057">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Unattached swimmers (not with a team) are encouraged to use Hytek’s TM Lite for entry submission. Entries not completed through a team software are subject to a $50/swimmer surcharge.  These fees are due at the time of the entry submission.</w:t>
            </w:r>
          </w:p>
          <w:p w:rsidR="00000000" w:rsidDel="00000000" w:rsidP="00000000" w:rsidRDefault="00000000" w:rsidRPr="00000000" w14:paraId="00000058">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Send entries via email to:</w:t>
            </w:r>
            <w:r w:rsidDel="00000000" w:rsidR="00000000" w:rsidRPr="00000000">
              <w:rPr>
                <w:rFonts w:ascii="Arial Narrow" w:cs="Arial Narrow" w:eastAsia="Arial Narrow" w:hAnsi="Arial Narrow"/>
                <w:b w:val="1"/>
                <w:bCs w:val="1"/>
                <w:sz w:val="20"/>
                <w:szCs w:val="20"/>
                <w:rtl w:val="0"/>
              </w:rPr>
              <w:t xml:space="preserve"> lesdentries@gmail.com</w:t>
            </w:r>
          </w:p>
          <w:p w:rsidR="00000000" w:rsidDel="00000000" w:rsidP="00000000" w:rsidRDefault="00000000" w:rsidRPr="00000000" w14:paraId="00000059">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include the names of any Outreach swimmers or Swimmers with a Disability on the respective form(s) included in this meet information.</w:t>
            </w:r>
          </w:p>
          <w:p w:rsidR="00000000" w:rsidDel="00000000" w:rsidP="00000000" w:rsidRDefault="00000000" w:rsidRPr="00000000" w14:paraId="0000005A">
            <w:pPr>
              <w:numPr>
                <w:ilvl w:val="0"/>
                <w:numId w:val="3"/>
              </w:numPr>
              <w:spacing w:before="60" w:lineRule="auto"/>
              <w:ind w:left="271" w:hanging="271"/>
              <w:rPr>
                <w:rFonts w:ascii="Arial Narrow" w:cs="Arial Narrow" w:eastAsia="Arial Narrow" w:hAnsi="Arial Narrow"/>
                <w:sz w:val="20"/>
                <w:szCs w:val="20"/>
              </w:rPr>
            </w:pPr>
            <w:sdt>
              <w:sdtPr>
                <w:id w:val="756017809"/>
                <w:tag w:val="goog_rdk_0"/>
              </w:sdtPr>
              <w:sdtContent>
                <w:r w:rsidDel="00000000" w:rsidR="00000000" w:rsidRPr="00000000">
                  <w:rPr>
                    <w:rFonts w:ascii="Arial Unicode MS" w:cs="Arial Unicode MS" w:eastAsia="Arial Unicode MS" w:hAnsi="Arial Unicode MS"/>
                    <w:sz w:val="20"/>
                    <w:szCs w:val="20"/>
                    <w:rtl w:val="0"/>
                  </w:rPr>
                  <w:t xml:space="preserve">Checks should be made payable to: LESD Boosters and sent to LESD ℅ Kristin MacPhail </w:t>
                </w:r>
              </w:sdtContent>
            </w:sdt>
            <w:r w:rsidDel="00000000" w:rsidR="00000000" w:rsidRPr="00000000">
              <w:rPr>
                <w:rFonts w:ascii="Arial Narrow" w:cs="Arial Narrow" w:eastAsia="Arial Narrow" w:hAnsi="Arial Narrow"/>
                <w:b w:val="1"/>
                <w:bCs w:val="1"/>
                <w:sz w:val="20"/>
                <w:szCs w:val="20"/>
                <w:rtl w:val="0"/>
              </w:rPr>
              <w:t xml:space="preserve">PO Box 52 Chesterland, OH 44026</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5B">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Time” (NT) entries will not be accepted.</w:t>
            </w:r>
          </w:p>
          <w:p w:rsidR="00000000" w:rsidDel="00000000" w:rsidP="00000000" w:rsidRDefault="00000000" w:rsidRPr="00000000" w14:paraId="0000005C">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Director reserves the right to limit entries, if necessary, to manage the timeline and number of competitors and spectators at each session.</w:t>
            </w:r>
          </w:p>
        </w:tc>
      </w:tr>
      <w:tr>
        <w:trPr>
          <w:cantSplit w:val="0"/>
          <w:tblHeader w:val="0"/>
        </w:trPr>
        <w:tc>
          <w:tcPr/>
          <w:p w:rsidR="00000000" w:rsidDel="00000000" w:rsidP="00000000" w:rsidRDefault="00000000" w:rsidRPr="00000000" w14:paraId="0000005D">
            <w:pPr>
              <w:widowControl w:val="0"/>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Warm-up and Safety Guidelines:</w:t>
            </w:r>
          </w:p>
        </w:tc>
        <w:tc>
          <w:tcPr/>
          <w:p w:rsidR="00000000" w:rsidDel="00000000" w:rsidP="00000000" w:rsidRDefault="00000000" w:rsidRPr="00000000" w14:paraId="0000005E">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meet host will provide a complete schedule of warm-up procedures to include lane assignments and times, which must be adhered to by all participants.  This information will be distributed in advance of the meet.</w:t>
            </w:r>
          </w:p>
          <w:p w:rsidR="00000000" w:rsidDel="00000000" w:rsidP="00000000" w:rsidRDefault="00000000" w:rsidRPr="00000000" w14:paraId="0000005F">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Warm-ups will be monitored jointly by the Meet Director and Meet Referee (or their special designees).</w:t>
            </w:r>
          </w:p>
          <w:p w:rsidR="00000000" w:rsidDel="00000000" w:rsidP="00000000" w:rsidRDefault="00000000" w:rsidRPr="00000000" w14:paraId="00000060">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Except during supervised racing starts, swimmers must enter the pool feet first in a cautious manner with one hand in contact with the pool deck.</w:t>
            </w:r>
          </w:p>
          <w:p w:rsidR="00000000" w:rsidDel="00000000" w:rsidP="00000000" w:rsidRDefault="00000000" w:rsidRPr="00000000" w14:paraId="00000061">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Ohio LSC Swimming Safety Guidelines and Warn-Up Procedures will be in effect for this meet.</w:t>
            </w:r>
          </w:p>
          <w:p w:rsidR="00000000" w:rsidDel="00000000" w:rsidP="00000000" w:rsidRDefault="00000000" w:rsidRPr="00000000" w14:paraId="00000062">
            <w:pPr>
              <w:numPr>
                <w:ilvl w:val="0"/>
                <w:numId w:val="3"/>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spectators allowed on deck.</w:t>
            </w:r>
          </w:p>
        </w:tc>
      </w:tr>
      <w:tr>
        <w:trPr>
          <w:cantSplit w:val="0"/>
          <w:tblHeader w:val="0"/>
        </w:trPr>
        <w:tc>
          <w:tcPr/>
          <w:p w:rsidR="00000000" w:rsidDel="00000000" w:rsidP="00000000" w:rsidRDefault="00000000" w:rsidRPr="00000000" w14:paraId="00000063">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Competition Guidelines:</w:t>
            </w:r>
          </w:p>
        </w:tc>
        <w:tc>
          <w:tcPr/>
          <w:p w:rsidR="00000000" w:rsidDel="00000000" w:rsidP="00000000" w:rsidRDefault="00000000" w:rsidRPr="00000000" w14:paraId="00000064">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meet will be a timed finals meet.</w:t>
            </w:r>
          </w:p>
          <w:p w:rsidR="00000000" w:rsidDel="00000000" w:rsidP="00000000" w:rsidRDefault="00000000" w:rsidRPr="00000000" w14:paraId="00000065">
            <w:pPr>
              <w:numPr>
                <w:ilvl w:val="0"/>
                <w:numId w:val="2"/>
              </w:numPr>
              <w:spacing w:before="60" w:lineRule="auto"/>
              <w:ind w:left="271" w:hanging="271"/>
              <w:rPr>
                <w:rFonts w:ascii="Arial Narrow" w:cs="Arial Narrow" w:eastAsia="Arial Narrow" w:hAnsi="Arial Narrow"/>
                <w:b w:val="1"/>
                <w:bCs w:val="1"/>
                <w:i w:val="1"/>
                <w:iCs w:val="1"/>
                <w:sz w:val="20"/>
                <w:szCs w:val="20"/>
              </w:rPr>
            </w:pPr>
            <w:r w:rsidDel="00000000" w:rsidR="00000000" w:rsidRPr="00000000">
              <w:rPr>
                <w:rFonts w:ascii="Arial Narrow" w:cs="Arial Narrow" w:eastAsia="Arial Narrow" w:hAnsi="Arial Narrow"/>
                <w:b w:val="1"/>
                <w:bCs w:val="1"/>
                <w:i w:val="1"/>
                <w:iCs w:val="1"/>
                <w:sz w:val="20"/>
                <w:szCs w:val="20"/>
                <w:rtl w:val="0"/>
              </w:rPr>
              <w:t xml:space="preserve">This meet will be contested in SCY</w:t>
            </w:r>
          </w:p>
          <w:p w:rsidR="00000000" w:rsidDel="00000000" w:rsidP="00000000" w:rsidRDefault="00000000" w:rsidRPr="00000000" w14:paraId="00000066">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decision to pre seed or deck seed meet will be determined after entry deadline</w:t>
            </w:r>
          </w:p>
          <w:p w:rsidR="00000000" w:rsidDel="00000000" w:rsidP="00000000" w:rsidRDefault="00000000" w:rsidRPr="00000000" w14:paraId="00000067">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Clerk of Course will be available for 8 &amp; Under events.</w:t>
            </w:r>
          </w:p>
          <w:p w:rsidR="00000000" w:rsidDel="00000000" w:rsidP="00000000" w:rsidRDefault="00000000" w:rsidRPr="00000000" w14:paraId="00000068">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8U 25s will start at the turn end.</w:t>
            </w:r>
          </w:p>
          <w:p w:rsidR="00000000" w:rsidDel="00000000" w:rsidP="00000000" w:rsidRDefault="00000000" w:rsidRPr="00000000" w14:paraId="00000069">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in the 500 Freestyle must provide their own timer and counter </w:t>
            </w:r>
          </w:p>
          <w:p w:rsidR="00000000" w:rsidDel="00000000" w:rsidP="00000000" w:rsidRDefault="00000000" w:rsidRPr="00000000" w14:paraId="0000006A">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Events will be swum slowest to fastest</w:t>
            </w:r>
          </w:p>
        </w:tc>
      </w:tr>
      <w:tr>
        <w:trPr>
          <w:cantSplit w:val="0"/>
          <w:trHeight w:val="395" w:hRule="atLeast"/>
          <w:tblHeader w:val="0"/>
        </w:trPr>
        <w:tc>
          <w:tcPr/>
          <w:p w:rsidR="00000000" w:rsidDel="00000000" w:rsidP="00000000" w:rsidRDefault="00000000" w:rsidRPr="00000000" w14:paraId="0000006B">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Scratch Procedures</w:t>
            </w:r>
          </w:p>
        </w:tc>
        <w:tc>
          <w:tcPr/>
          <w:p w:rsidR="00000000" w:rsidDel="00000000" w:rsidP="00000000" w:rsidRDefault="00000000" w:rsidRPr="00000000" w14:paraId="0000006C">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penalty for pre-seeded events. Ohio scratch rule in effect</w:t>
            </w:r>
          </w:p>
        </w:tc>
      </w:tr>
      <w:tr>
        <w:trPr>
          <w:cantSplit w:val="0"/>
          <w:trHeight w:val="620" w:hRule="atLeast"/>
          <w:tblHeader w:val="0"/>
        </w:trPr>
        <w:tc>
          <w:tcPr/>
          <w:p w:rsidR="00000000" w:rsidDel="00000000" w:rsidP="00000000" w:rsidRDefault="00000000" w:rsidRPr="00000000" w14:paraId="0000006D">
            <w:pPr>
              <w:spacing w:before="60" w:lineRule="auto"/>
              <w:rPr>
                <w:rFonts w:ascii="Arial Narrow" w:cs="Arial Narrow" w:eastAsia="Arial Narrow" w:hAnsi="Arial Narrow"/>
                <w:b w:val="1"/>
                <w:bCs w:val="1"/>
                <w:color w:val="00b0f0"/>
                <w:sz w:val="20"/>
                <w:szCs w:val="20"/>
              </w:rPr>
            </w:pPr>
            <w:r w:rsidDel="00000000" w:rsidR="00000000" w:rsidRPr="00000000">
              <w:rPr>
                <w:rFonts w:ascii="Arial Narrow" w:cs="Arial Narrow" w:eastAsia="Arial Narrow" w:hAnsi="Arial Narrow"/>
                <w:b w:val="1"/>
                <w:bCs w:val="1"/>
                <w:color w:val="00b0f0"/>
                <w:sz w:val="20"/>
                <w:szCs w:val="20"/>
                <w:rtl w:val="0"/>
              </w:rPr>
              <w:t xml:space="preserve">Deck Entries</w:t>
            </w:r>
          </w:p>
        </w:tc>
        <w:tc>
          <w:tcPr/>
          <w:p w:rsidR="00000000" w:rsidDel="00000000" w:rsidP="00000000" w:rsidRDefault="00000000" w:rsidRPr="00000000" w14:paraId="0000006E">
            <w:pPr>
              <w:widowControl w:val="0"/>
              <w:numPr>
                <w:ilvl w:val="0"/>
                <w:numId w:val="2"/>
              </w:numPr>
              <w:tabs>
                <w:tab w:val="left" w:leader="none" w:pos="379"/>
              </w:tabs>
              <w:spacing w:before="60" w:lineRule="auto"/>
              <w:ind w:left="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Deck entries will be accepted at the meet for verified athletes only</w:t>
            </w:r>
          </w:p>
          <w:p w:rsidR="00000000" w:rsidDel="00000000" w:rsidP="00000000" w:rsidRDefault="00000000" w:rsidRPr="00000000" w14:paraId="0000006F">
            <w:pPr>
              <w:widowControl w:val="0"/>
              <w:numPr>
                <w:ilvl w:val="0"/>
                <w:numId w:val="2"/>
              </w:numPr>
              <w:tabs>
                <w:tab w:val="left" w:leader="none" w:pos="379"/>
              </w:tabs>
              <w:spacing w:before="57" w:line="237" w:lineRule="auto"/>
              <w:ind w:left="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Deck Entry Cost: Individual Events: $14 </w:t>
            </w:r>
          </w:p>
        </w:tc>
      </w:tr>
      <w:tr>
        <w:trPr>
          <w:cantSplit w:val="0"/>
          <w:trHeight w:val="557" w:hRule="atLeast"/>
          <w:tblHeader w:val="0"/>
        </w:trPr>
        <w:tc>
          <w:tcPr/>
          <w:p w:rsidR="00000000" w:rsidDel="00000000" w:rsidP="00000000" w:rsidRDefault="00000000" w:rsidRPr="00000000" w14:paraId="00000070">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Awards:</w:t>
            </w:r>
          </w:p>
        </w:tc>
        <w:tc>
          <w:tcPr/>
          <w:p w:rsidR="00000000" w:rsidDel="00000000" w:rsidP="00000000" w:rsidRDefault="00000000" w:rsidRPr="00000000" w14:paraId="00000071">
            <w:pPr>
              <w:numPr>
                <w:ilvl w:val="0"/>
                <w:numId w:val="2"/>
              </w:numPr>
              <w:spacing w:before="60" w:lineRule="auto"/>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There will be awards at this meet. Ribbons for 1-8 place will be awarded for 8 Under, 9-10 and 11-12 age groups.  No awards for the 500 </w:t>
            </w:r>
          </w:p>
          <w:p w:rsidR="00000000" w:rsidDel="00000000" w:rsidP="00000000" w:rsidRDefault="00000000" w:rsidRPr="00000000" w14:paraId="00000072">
            <w:pPr>
              <w:numPr>
                <w:ilvl w:val="0"/>
                <w:numId w:val="2"/>
              </w:numPr>
              <w:ind w:left="271" w:hanging="271"/>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Results will be posted during the meet.</w:t>
            </w:r>
          </w:p>
        </w:tc>
      </w:tr>
      <w:tr>
        <w:trPr>
          <w:cantSplit w:val="0"/>
          <w:trHeight w:val="395" w:hRule="atLeast"/>
          <w:tblHeader w:val="0"/>
        </w:trPr>
        <w:tc>
          <w:tcPr/>
          <w:p w:rsidR="00000000" w:rsidDel="00000000" w:rsidP="00000000" w:rsidRDefault="00000000" w:rsidRPr="00000000" w14:paraId="00000073">
            <w:pPr>
              <w:spacing w:before="6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General:</w:t>
            </w:r>
          </w:p>
        </w:tc>
        <w:tc>
          <w:tcPr/>
          <w:p w:rsidR="00000000" w:rsidDel="00000000" w:rsidP="00000000" w:rsidRDefault="00000000" w:rsidRPr="00000000" w14:paraId="00000074">
            <w:pPr>
              <w:numPr>
                <w:ilvl w:val="0"/>
                <w:numId w:val="4"/>
              </w:numPr>
              <w:spacing w:line="240" w:lineRule="auto"/>
              <w:ind w:left="36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1"/>
                <w:szCs w:val="21"/>
                <w:rtl w:val="0"/>
              </w:rPr>
              <w:t xml:space="preserve">Parking</w:t>
            </w:r>
            <w:r w:rsidDel="00000000" w:rsidR="00000000" w:rsidRPr="00000000">
              <w:rPr>
                <w:rFonts w:ascii="Arial Narrow" w:cs="Arial Narrow" w:eastAsia="Arial Narrow" w:hAnsi="Arial Narrow"/>
                <w:sz w:val="21"/>
                <w:szCs w:val="21"/>
                <w:rtl w:val="0"/>
              </w:rPr>
              <w:t xml:space="preserve">- </w:t>
            </w:r>
            <w:r w:rsidDel="00000000" w:rsidR="00000000" w:rsidRPr="00000000">
              <w:rPr>
                <w:rFonts w:ascii="Arial Narrow" w:cs="Arial Narrow" w:eastAsia="Arial Narrow" w:hAnsi="Arial Narrow"/>
                <w:sz w:val="20"/>
                <w:szCs w:val="20"/>
                <w:rtl w:val="0"/>
              </w:rPr>
              <w:t xml:space="preserve">There is no fee for parking.   Swimmer drop-off is on the horseshoe drive in front of the pool entrance.  The parking lot is across the drive from the pool entrance.  Please do not park in front of the building unless you have a handicapped designation sticker.</w:t>
            </w:r>
          </w:p>
          <w:p w:rsidR="00000000" w:rsidDel="00000000" w:rsidP="00000000" w:rsidRDefault="00000000" w:rsidRPr="00000000" w14:paraId="00000075">
            <w:pPr>
              <w:numPr>
                <w:ilvl w:val="0"/>
                <w:numId w:val="4"/>
              </w:numPr>
              <w:spacing w:line="276" w:lineRule="auto"/>
              <w:ind w:left="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b w:val="1"/>
                <w:bCs w:val="1"/>
                <w:sz w:val="20"/>
                <w:szCs w:val="20"/>
                <w:rtl w:val="0"/>
              </w:rPr>
              <w:t xml:space="preserve">Concessions</w:t>
            </w:r>
            <w:r w:rsidDel="00000000" w:rsidR="00000000" w:rsidRPr="00000000">
              <w:rPr>
                <w:rFonts w:ascii="Arial Narrow" w:cs="Arial Narrow" w:eastAsia="Arial Narrow" w:hAnsi="Arial Narrow"/>
                <w:sz w:val="20"/>
                <w:szCs w:val="20"/>
                <w:rtl w:val="0"/>
              </w:rPr>
              <w:t xml:space="preserve">- will be available in the lobby</w:t>
            </w:r>
          </w:p>
          <w:p w:rsidR="00000000" w:rsidDel="00000000" w:rsidP="00000000" w:rsidRDefault="00000000" w:rsidRPr="00000000" w14:paraId="00000076">
            <w:pPr>
              <w:numPr>
                <w:ilvl w:val="0"/>
                <w:numId w:val="4"/>
              </w:numPr>
              <w:spacing w:line="276" w:lineRule="auto"/>
              <w:ind w:left="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b w:val="1"/>
                <w:bCs w:val="1"/>
                <w:sz w:val="20"/>
                <w:szCs w:val="20"/>
                <w:rtl w:val="0"/>
              </w:rPr>
              <w:t xml:space="preserve">Admission</w:t>
            </w:r>
            <w:r w:rsidDel="00000000" w:rsidR="00000000" w:rsidRPr="00000000">
              <w:rPr>
                <w:rFonts w:ascii="Arial Narrow" w:cs="Arial Narrow" w:eastAsia="Arial Narrow" w:hAnsi="Arial Narrow"/>
                <w:sz w:val="20"/>
                <w:szCs w:val="20"/>
                <w:rtl w:val="0"/>
              </w:rPr>
              <w:t xml:space="preserve">- is included in the entry fee</w:t>
            </w:r>
          </w:p>
        </w:tc>
      </w:tr>
    </w:tbl>
    <w:p w:rsidR="00000000" w:rsidDel="00000000" w:rsidP="00000000" w:rsidRDefault="00000000" w:rsidRPr="00000000" w14:paraId="00000077">
      <w:pPr>
        <w:jc w:val="center"/>
        <w:rPr>
          <w:rFonts w:ascii="Arial Narrow" w:cs="Arial Narrow" w:eastAsia="Arial Narrow" w:hAnsi="Arial Narrow"/>
          <w:b w:val="1"/>
          <w:bCs w:val="1"/>
        </w:rPr>
      </w:pPr>
      <w:r w:rsidDel="00000000" w:rsidR="00000000" w:rsidRPr="00000000">
        <w:br w:type="page"/>
      </w:r>
      <w:r w:rsidDel="00000000" w:rsidR="00000000" w:rsidRPr="00000000">
        <w:rPr>
          <w:rFonts w:ascii="Arial Narrow" w:cs="Arial Narrow" w:eastAsia="Arial Narrow" w:hAnsi="Arial Narrow"/>
          <w:b w:val="1"/>
          <w:bCs w:val="1"/>
          <w:rtl w:val="0"/>
        </w:rPr>
        <w:t xml:space="preserve">May Madness</w:t>
      </w:r>
    </w:p>
    <w:p w:rsidR="00000000" w:rsidDel="00000000" w:rsidP="00000000" w:rsidRDefault="00000000" w:rsidRPr="00000000" w14:paraId="0000007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Sunday, May 3 2026</w:t>
      </w:r>
    </w:p>
    <w:p w:rsidR="00000000" w:rsidDel="00000000" w:rsidP="00000000" w:rsidRDefault="00000000" w:rsidRPr="00000000" w14:paraId="00000079">
      <w:pPr>
        <w:pStyle w:val="Title"/>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ORDER OF EVENTS</w:t>
      </w:r>
    </w:p>
    <w:p w:rsidR="00000000" w:rsidDel="00000000" w:rsidP="00000000" w:rsidRDefault="00000000" w:rsidRPr="00000000" w14:paraId="0000007A">
      <w:pPr>
        <w:widowControl w:val="0"/>
        <w:jc w:val="center"/>
        <w:rPr>
          <w:rFonts w:ascii="Arial Narrow" w:cs="Arial Narrow" w:eastAsia="Arial Narrow" w:hAnsi="Arial Narrow"/>
          <w:i w:val="1"/>
          <w:iCs w:val="1"/>
          <w:sz w:val="18"/>
          <w:szCs w:val="18"/>
        </w:rPr>
      </w:pPr>
      <w:r w:rsidDel="00000000" w:rsidR="00000000" w:rsidRPr="00000000">
        <w:rPr>
          <w:rFonts w:ascii="Arial Narrow" w:cs="Arial Narrow" w:eastAsia="Arial Narrow" w:hAnsi="Arial Narrow"/>
          <w:i w:val="1"/>
          <w:iCs w:val="1"/>
          <w:sz w:val="18"/>
          <w:szCs w:val="18"/>
          <w:rtl w:val="0"/>
        </w:rPr>
        <w:t xml:space="preserve">Warm-ups will begin at </w:t>
      </w:r>
      <w:r w:rsidDel="00000000" w:rsidR="00000000" w:rsidRPr="00000000">
        <w:rPr>
          <w:rFonts w:ascii="Arial Narrow" w:cs="Arial Narrow" w:eastAsia="Arial Narrow" w:hAnsi="Arial Narrow"/>
          <w:b w:val="1"/>
          <w:bCs w:val="1"/>
          <w:i w:val="1"/>
          <w:iCs w:val="1"/>
          <w:sz w:val="18"/>
          <w:szCs w:val="18"/>
          <w:rtl w:val="0"/>
        </w:rPr>
        <w:t xml:space="preserve">8:30  AM</w:t>
      </w:r>
      <w:r w:rsidDel="00000000" w:rsidR="00000000" w:rsidRPr="00000000">
        <w:rPr>
          <w:rFonts w:ascii="Arial Narrow" w:cs="Arial Narrow" w:eastAsia="Arial Narrow" w:hAnsi="Arial Narrow"/>
          <w:i w:val="1"/>
          <w:iCs w:val="1"/>
          <w:sz w:val="18"/>
          <w:szCs w:val="18"/>
          <w:rtl w:val="0"/>
        </w:rPr>
        <w:t xml:space="preserve">. Times are subject to change. If entries warrant, this meet may be split into two sessions. A final determination—including the warm-up plan—will be emailed to all participating teams. The finalized warm-up plan will also be posted on the LESD website by </w:t>
      </w:r>
      <w:r w:rsidDel="00000000" w:rsidR="00000000" w:rsidRPr="00000000">
        <w:rPr>
          <w:rFonts w:ascii="Arial Narrow" w:cs="Arial Narrow" w:eastAsia="Arial Narrow" w:hAnsi="Arial Narrow"/>
          <w:b w:val="1"/>
          <w:bCs w:val="1"/>
          <w:i w:val="1"/>
          <w:iCs w:val="1"/>
          <w:sz w:val="18"/>
          <w:szCs w:val="18"/>
          <w:rtl w:val="0"/>
        </w:rPr>
        <w:t xml:space="preserve">Tuesday, April 28, 2026</w:t>
      </w:r>
      <w:r w:rsidDel="00000000" w:rsidR="00000000" w:rsidRPr="00000000">
        <w:rPr>
          <w:rFonts w:ascii="Arial Narrow" w:cs="Arial Narrow" w:eastAsia="Arial Narrow" w:hAnsi="Arial Narrow"/>
          <w:i w:val="1"/>
          <w:iCs w:val="1"/>
          <w:sz w:val="18"/>
          <w:szCs w:val="18"/>
          <w:rtl w:val="0"/>
        </w:rPr>
        <w:t xml:space="preserve">.</w:t>
      </w:r>
    </w:p>
    <w:p w:rsidR="00000000" w:rsidDel="00000000" w:rsidP="00000000" w:rsidRDefault="00000000" w:rsidRPr="00000000" w14:paraId="0000007B">
      <w:pPr>
        <w:ind w:hanging="2"/>
        <w:jc w:val="left"/>
        <w:rPr>
          <w:rFonts w:ascii="Arial Narrow" w:cs="Arial Narrow" w:eastAsia="Arial Narrow" w:hAnsi="Arial Narrow"/>
          <w:sz w:val="20"/>
          <w:szCs w:val="20"/>
        </w:rPr>
      </w:pPr>
      <w:r w:rsidDel="00000000" w:rsidR="00000000" w:rsidRPr="00000000">
        <w:rPr>
          <w:rtl w:val="0"/>
        </w:rPr>
      </w:r>
    </w:p>
    <w:tbl>
      <w:tblPr>
        <w:tblStyle w:val="Table5"/>
        <w:tblW w:w="7440.0" w:type="dxa"/>
        <w:jc w:val="center"/>
        <w:tblLayout w:type="fixed"/>
        <w:tblLook w:val="0000"/>
      </w:tblPr>
      <w:tblGrid>
        <w:gridCol w:w="1940"/>
        <w:gridCol w:w="3509"/>
        <w:gridCol w:w="1991"/>
        <w:tblGridChange w:id="0">
          <w:tblGrid>
            <w:gridCol w:w="1940"/>
            <w:gridCol w:w="3509"/>
            <w:gridCol w:w="1991"/>
          </w:tblGrid>
        </w:tblGridChange>
      </w:tblGrid>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Girls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Age Group/Stroke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Boys</w:t>
            </w:r>
            <w:r w:rsidDel="00000000" w:rsidR="00000000" w:rsidRPr="00000000">
              <w:rPr>
                <w:rtl w:val="0"/>
              </w:rPr>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200 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 &amp; Under 25 Free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50 Breast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6</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100 Free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 &amp; Under 25 Back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10</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50 Fly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12</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Open 100 Back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 &amp; Under 25 Breast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16</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50 Free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18</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100 Breast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20</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 &amp; Under 25 Fly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22</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50 Back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24</w:t>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14 &amp; Under  100 Fly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26</w:t>
            </w:r>
          </w:p>
        </w:tc>
      </w:tr>
      <w:tr>
        <w:trPr>
          <w:cantSplit w:val="0"/>
          <w:trHeight w:val="534.705882352941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10-minute break</w:t>
            </w:r>
            <w:r w:rsidDel="00000000" w:rsidR="00000000" w:rsidRPr="00000000">
              <w:rPr>
                <w:rtl w:val="0"/>
              </w:rPr>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Mixed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Age Group/Stroke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ind w:hanging="2"/>
              <w:jc w:val="center"/>
              <w:rPr>
                <w:rFonts w:ascii="Arial Narrow" w:cs="Arial Narrow" w:eastAsia="Arial Narrow" w:hAnsi="Arial Narrow"/>
                <w:sz w:val="20"/>
                <w:szCs w:val="20"/>
              </w:rPr>
            </w:pPr>
            <w:r w:rsidDel="00000000" w:rsidR="00000000" w:rsidRPr="00000000">
              <w:rPr>
                <w:rtl w:val="0"/>
              </w:rPr>
            </w:r>
          </w:p>
        </w:tc>
      </w:tr>
      <w:tr>
        <w:trPr>
          <w:cantSplit w:val="0"/>
          <w:trHeight w:val="534.7058823529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ind w:hanging="2"/>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Open 500 free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ind w:hanging="2"/>
              <w:jc w:val="cente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AF">
      <w:pPr>
        <w:spacing w:line="276"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0">
      <w:pPr>
        <w:pStyle w:val="Title"/>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1">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2">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3">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4">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5">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6">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7">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8">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9">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A">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B">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C">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D">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E">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F">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0">
      <w:pPr>
        <w:jc w:val="left"/>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1">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Summary of Fees/Release Form</w:t>
      </w:r>
    </w:p>
    <w:p w:rsidR="00000000" w:rsidDel="00000000" w:rsidP="00000000" w:rsidRDefault="00000000" w:rsidRPr="00000000" w14:paraId="000000C2">
      <w:pPr>
        <w:jc w:val="center"/>
        <w:rPr>
          <w:rFonts w:ascii="Arial Narrow" w:cs="Arial Narrow" w:eastAsia="Arial Narrow" w:hAnsi="Arial Narrow"/>
          <w:b w:val="1"/>
          <w:bCs w:val="1"/>
          <w:color w:val="00b0f0"/>
          <w:sz w:val="20"/>
          <w:szCs w:val="20"/>
        </w:rPr>
      </w:pPr>
      <w:r w:rsidDel="00000000" w:rsidR="00000000" w:rsidRPr="00000000">
        <w:rPr>
          <w:rFonts w:ascii="Arial Narrow" w:cs="Arial Narrow" w:eastAsia="Arial Narrow" w:hAnsi="Arial Narrow"/>
          <w:b w:val="1"/>
          <w:bCs w:val="1"/>
          <w:color w:val="00b0f0"/>
          <w:sz w:val="20"/>
          <w:szCs w:val="20"/>
          <w:rtl w:val="0"/>
        </w:rPr>
        <w:t xml:space="preserve">May Madness</w:t>
      </w:r>
    </w:p>
    <w:p w:rsidR="00000000" w:rsidDel="00000000" w:rsidP="00000000" w:rsidRDefault="00000000" w:rsidRPr="00000000" w14:paraId="000000C3">
      <w:pPr>
        <w:jc w:val="center"/>
        <w:rPr>
          <w:rFonts w:ascii="Arial Narrow" w:cs="Arial Narrow" w:eastAsia="Arial Narrow" w:hAnsi="Arial Narrow"/>
          <w:b w:val="1"/>
          <w:bCs w:val="1"/>
          <w:color w:val="00b0f0"/>
          <w:sz w:val="20"/>
          <w:szCs w:val="20"/>
        </w:rPr>
      </w:pPr>
      <w:r w:rsidDel="00000000" w:rsidR="00000000" w:rsidRPr="00000000">
        <w:rPr>
          <w:rtl w:val="0"/>
        </w:rPr>
      </w:r>
    </w:p>
    <w:tbl>
      <w:tblPr>
        <w:tblStyle w:val="Table6"/>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8"/>
        <w:gridCol w:w="9027"/>
        <w:tblGridChange w:id="0">
          <w:tblGrid>
            <w:gridCol w:w="2038"/>
            <w:gridCol w:w="9027"/>
          </w:tblGrid>
        </w:tblGridChange>
      </w:tblGrid>
      <w:tr>
        <w:trPr>
          <w:cantSplit w:val="0"/>
          <w:trHeight w:val="446" w:hRule="atLeast"/>
          <w:tblHeader w:val="0"/>
        </w:trPr>
        <w:tc>
          <w:tcPr>
            <w:vAlign w:val="center"/>
          </w:tcPr>
          <w:p w:rsidR="00000000" w:rsidDel="00000000" w:rsidP="00000000" w:rsidRDefault="00000000" w:rsidRPr="00000000" w14:paraId="000000C4">
            <w:pPr>
              <w:rPr>
                <w:rFonts w:ascii="Arial Narrow" w:cs="Arial Narrow" w:eastAsia="Arial Narrow" w:hAnsi="Arial Narrow"/>
                <w:sz w:val="20"/>
                <w:szCs w:val="20"/>
              </w:rPr>
            </w:pPr>
            <w:bookmarkStart w:colFirst="0" w:colLast="0" w:name="_heading=h.qn42f69gmt9b" w:id="2"/>
            <w:bookmarkEnd w:id="2"/>
            <w:r w:rsidDel="00000000" w:rsidR="00000000" w:rsidRPr="00000000">
              <w:rPr>
                <w:rFonts w:ascii="Arial Narrow" w:cs="Arial Narrow" w:eastAsia="Arial Narrow" w:hAnsi="Arial Narrow"/>
                <w:sz w:val="20"/>
                <w:szCs w:val="20"/>
                <w:rtl w:val="0"/>
              </w:rPr>
              <w:t xml:space="preserve">Team Name</w:t>
            </w:r>
          </w:p>
        </w:tc>
        <w:tc>
          <w:tcPr>
            <w:vAlign w:val="center"/>
          </w:tcPr>
          <w:p w:rsidR="00000000" w:rsidDel="00000000" w:rsidP="00000000" w:rsidRDefault="00000000" w:rsidRPr="00000000" w14:paraId="000000C5">
            <w:pPr>
              <w:rPr>
                <w:rFonts w:ascii="Arial Narrow" w:cs="Arial Narrow" w:eastAsia="Arial Narrow" w:hAnsi="Arial Narrow"/>
                <w:sz w:val="20"/>
                <w:szCs w:val="20"/>
              </w:rPr>
            </w:pPr>
            <w:r w:rsidDel="00000000" w:rsidR="00000000" w:rsidRPr="00000000">
              <w:rPr>
                <w:rtl w:val="0"/>
              </w:rPr>
            </w:r>
          </w:p>
        </w:tc>
      </w:tr>
      <w:tr>
        <w:trPr>
          <w:cantSplit w:val="0"/>
          <w:trHeight w:val="436" w:hRule="atLeast"/>
          <w:tblHeader w:val="0"/>
        </w:trPr>
        <w:tc>
          <w:tcPr>
            <w:vAlign w:val="center"/>
          </w:tcPr>
          <w:p w:rsidR="00000000" w:rsidDel="00000000" w:rsidP="00000000" w:rsidRDefault="00000000" w:rsidRPr="00000000" w14:paraId="000000C6">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Club Representative</w:t>
            </w:r>
          </w:p>
        </w:tc>
        <w:tc>
          <w:tcPr>
            <w:vAlign w:val="center"/>
          </w:tcPr>
          <w:p w:rsidR="00000000" w:rsidDel="00000000" w:rsidP="00000000" w:rsidRDefault="00000000" w:rsidRPr="00000000" w14:paraId="000000C7">
            <w:pPr>
              <w:rPr>
                <w:rFonts w:ascii="Arial Narrow" w:cs="Arial Narrow" w:eastAsia="Arial Narrow" w:hAnsi="Arial Narrow"/>
                <w:sz w:val="20"/>
                <w:szCs w:val="20"/>
              </w:rPr>
            </w:pPr>
            <w:r w:rsidDel="00000000" w:rsidR="00000000" w:rsidRPr="00000000">
              <w:rPr>
                <w:rtl w:val="0"/>
              </w:rPr>
            </w:r>
          </w:p>
        </w:tc>
      </w:tr>
      <w:tr>
        <w:trPr>
          <w:cantSplit w:val="0"/>
          <w:trHeight w:val="436" w:hRule="atLeast"/>
          <w:tblHeader w:val="0"/>
        </w:trPr>
        <w:tc>
          <w:tcPr>
            <w:vAlign w:val="center"/>
          </w:tcPr>
          <w:p w:rsidR="00000000" w:rsidDel="00000000" w:rsidP="00000000" w:rsidRDefault="00000000" w:rsidRPr="00000000" w14:paraId="000000C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Club Rep Email</w:t>
              <w:br w:type="textWrapping"/>
              <w:t xml:space="preserve">(for questions about entries)</w:t>
            </w:r>
          </w:p>
        </w:tc>
        <w:tc>
          <w:tcPr>
            <w:vAlign w:val="center"/>
          </w:tcPr>
          <w:p w:rsidR="00000000" w:rsidDel="00000000" w:rsidP="00000000" w:rsidRDefault="00000000" w:rsidRPr="00000000" w14:paraId="000000C9">
            <w:pPr>
              <w:rPr>
                <w:rFonts w:ascii="Arial Narrow" w:cs="Arial Narrow" w:eastAsia="Arial Narrow" w:hAnsi="Arial Narrow"/>
                <w:sz w:val="20"/>
                <w:szCs w:val="20"/>
              </w:rPr>
            </w:pPr>
            <w:r w:rsidDel="00000000" w:rsidR="00000000" w:rsidRPr="00000000">
              <w:rPr>
                <w:rtl w:val="0"/>
              </w:rPr>
            </w:r>
          </w:p>
        </w:tc>
      </w:tr>
      <w:tr>
        <w:trPr>
          <w:cantSplit w:val="0"/>
          <w:trHeight w:val="446" w:hRule="atLeast"/>
          <w:tblHeader w:val="0"/>
        </w:trPr>
        <w:tc>
          <w:tcPr>
            <w:vAlign w:val="center"/>
          </w:tcPr>
          <w:p w:rsidR="00000000" w:rsidDel="00000000" w:rsidP="00000000" w:rsidRDefault="00000000" w:rsidRPr="00000000" w14:paraId="000000C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Coach Attending</w:t>
            </w:r>
          </w:p>
        </w:tc>
        <w:tc>
          <w:tcPr>
            <w:vAlign w:val="center"/>
          </w:tcPr>
          <w:p w:rsidR="00000000" w:rsidDel="00000000" w:rsidP="00000000" w:rsidRDefault="00000000" w:rsidRPr="00000000" w14:paraId="000000CB">
            <w:pPr>
              <w:rPr>
                <w:rFonts w:ascii="Arial Narrow" w:cs="Arial Narrow" w:eastAsia="Arial Narrow" w:hAnsi="Arial Narrow"/>
                <w:sz w:val="20"/>
                <w:szCs w:val="20"/>
              </w:rPr>
            </w:pPr>
            <w:r w:rsidDel="00000000" w:rsidR="00000000" w:rsidRPr="00000000">
              <w:rPr>
                <w:rtl w:val="0"/>
              </w:rPr>
            </w:r>
          </w:p>
        </w:tc>
      </w:tr>
      <w:tr>
        <w:trPr>
          <w:cantSplit w:val="0"/>
          <w:trHeight w:val="446" w:hRule="atLeast"/>
          <w:tblHeader w:val="0"/>
        </w:trPr>
        <w:tc>
          <w:tcPr>
            <w:vAlign w:val="center"/>
          </w:tcPr>
          <w:p w:rsidR="00000000" w:rsidDel="00000000" w:rsidP="00000000" w:rsidRDefault="00000000" w:rsidRPr="00000000" w14:paraId="000000CC">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Coach Phone</w:t>
            </w:r>
          </w:p>
        </w:tc>
        <w:tc>
          <w:tcPr>
            <w:vAlign w:val="center"/>
          </w:tcPr>
          <w:p w:rsidR="00000000" w:rsidDel="00000000" w:rsidP="00000000" w:rsidRDefault="00000000" w:rsidRPr="00000000" w14:paraId="000000CD">
            <w:pPr>
              <w:rPr>
                <w:rFonts w:ascii="Arial Narrow" w:cs="Arial Narrow" w:eastAsia="Arial Narrow" w:hAnsi="Arial Narrow"/>
                <w:sz w:val="20"/>
                <w:szCs w:val="20"/>
              </w:rPr>
            </w:pPr>
            <w:r w:rsidDel="00000000" w:rsidR="00000000" w:rsidRPr="00000000">
              <w:rPr>
                <w:rtl w:val="0"/>
              </w:rPr>
            </w:r>
          </w:p>
        </w:tc>
      </w:tr>
      <w:tr>
        <w:trPr>
          <w:cantSplit w:val="0"/>
          <w:trHeight w:val="446" w:hRule="atLeast"/>
          <w:tblHeader w:val="0"/>
        </w:trPr>
        <w:tc>
          <w:tcPr>
            <w:vAlign w:val="center"/>
          </w:tcPr>
          <w:p w:rsidR="00000000" w:rsidDel="00000000" w:rsidP="00000000" w:rsidRDefault="00000000" w:rsidRPr="00000000" w14:paraId="000000CE">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Coach Email</w:t>
            </w:r>
          </w:p>
        </w:tc>
        <w:tc>
          <w:tcPr>
            <w:vAlign w:val="center"/>
          </w:tcPr>
          <w:p w:rsidR="00000000" w:rsidDel="00000000" w:rsidP="00000000" w:rsidRDefault="00000000" w:rsidRPr="00000000" w14:paraId="000000CF">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D0">
      <w:pPr>
        <w:rPr>
          <w:rFonts w:ascii="Arial Narrow" w:cs="Arial Narrow" w:eastAsia="Arial Narrow" w:hAnsi="Arial Narrow"/>
          <w:b w:val="1"/>
          <w:bCs w:val="1"/>
          <w:sz w:val="20"/>
          <w:szCs w:val="20"/>
        </w:rPr>
      </w:pPr>
      <w:r w:rsidDel="00000000" w:rsidR="00000000" w:rsidRPr="00000000">
        <w:rPr>
          <w:rtl w:val="0"/>
        </w:rPr>
      </w:r>
    </w:p>
    <w:tbl>
      <w:tblPr>
        <w:tblStyle w:val="Table7"/>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55"/>
        <w:gridCol w:w="1170"/>
        <w:gridCol w:w="3048"/>
        <w:gridCol w:w="2892"/>
        <w:tblGridChange w:id="0">
          <w:tblGrid>
            <w:gridCol w:w="3955"/>
            <w:gridCol w:w="1170"/>
            <w:gridCol w:w="3048"/>
            <w:gridCol w:w="2892"/>
          </w:tblGrid>
        </w:tblGridChange>
      </w:tblGrid>
      <w:tr>
        <w:trPr>
          <w:cantSplit w:val="0"/>
          <w:trHeight w:val="399" w:hRule="atLeast"/>
          <w:tblHeader w:val="0"/>
        </w:trPr>
        <w:tc>
          <w:tcPr>
            <w:vAlign w:val="center"/>
          </w:tcPr>
          <w:p w:rsidR="00000000" w:rsidDel="00000000" w:rsidP="00000000" w:rsidRDefault="00000000" w:rsidRPr="00000000" w14:paraId="000000D1">
            <w:pPr>
              <w:rPr>
                <w:rFonts w:ascii="Arial Narrow" w:cs="Arial Narrow" w:eastAsia="Arial Narrow" w:hAnsi="Arial Narrow"/>
                <w:sz w:val="20"/>
                <w:szCs w:val="20"/>
              </w:rPr>
            </w:pPr>
            <w:bookmarkStart w:colFirst="0" w:colLast="0" w:name="_heading=h.c29xunc7fn31" w:id="3"/>
            <w:bookmarkEnd w:id="3"/>
            <w:r w:rsidDel="00000000" w:rsidR="00000000" w:rsidRPr="00000000">
              <w:rPr>
                <w:rFonts w:ascii="Arial Narrow" w:cs="Arial Narrow" w:eastAsia="Arial Narrow" w:hAnsi="Arial Narrow"/>
                <w:sz w:val="20"/>
                <w:szCs w:val="20"/>
                <w:rtl w:val="0"/>
              </w:rPr>
              <w:t xml:space="preserve">Item</w:t>
            </w:r>
          </w:p>
        </w:tc>
        <w:tc>
          <w:tcPr>
            <w:vAlign w:val="center"/>
          </w:tcPr>
          <w:p w:rsidR="00000000" w:rsidDel="00000000" w:rsidP="00000000" w:rsidRDefault="00000000" w:rsidRPr="00000000" w14:paraId="000000D2">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w:t>
            </w:r>
          </w:p>
        </w:tc>
        <w:tc>
          <w:tcPr>
            <w:vAlign w:val="center"/>
          </w:tcPr>
          <w:p w:rsidR="00000000" w:rsidDel="00000000" w:rsidP="00000000" w:rsidRDefault="00000000" w:rsidRPr="00000000" w14:paraId="000000D3">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per</w:t>
            </w:r>
          </w:p>
        </w:tc>
        <w:tc>
          <w:tcPr>
            <w:vAlign w:val="center"/>
          </w:tcPr>
          <w:p w:rsidR="00000000" w:rsidDel="00000000" w:rsidP="00000000" w:rsidRDefault="00000000" w:rsidRPr="00000000" w14:paraId="000000D4">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w:t>
            </w:r>
          </w:p>
        </w:tc>
      </w:tr>
      <w:tr>
        <w:trPr>
          <w:cantSplit w:val="0"/>
          <w:trHeight w:val="391" w:hRule="atLeast"/>
          <w:tblHeader w:val="0"/>
        </w:trPr>
        <w:tc>
          <w:tcPr>
            <w:vAlign w:val="center"/>
          </w:tcPr>
          <w:p w:rsidR="00000000" w:rsidDel="00000000" w:rsidP="00000000" w:rsidRDefault="00000000" w:rsidRPr="00000000" w14:paraId="000000D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Individual Entries (exclude Outreach)</w:t>
            </w:r>
          </w:p>
        </w:tc>
        <w:tc>
          <w:tcPr>
            <w:vAlign w:val="center"/>
          </w:tcPr>
          <w:p w:rsidR="00000000" w:rsidDel="00000000" w:rsidP="00000000" w:rsidRDefault="00000000" w:rsidRPr="00000000" w14:paraId="000000D6">
            <w:pPr>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D7">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$7.00  per event</w:t>
            </w:r>
          </w:p>
        </w:tc>
        <w:tc>
          <w:tcPr>
            <w:vAlign w:val="center"/>
          </w:tcPr>
          <w:p w:rsidR="00000000" w:rsidDel="00000000" w:rsidP="00000000" w:rsidRDefault="00000000" w:rsidRPr="00000000" w14:paraId="000000D8">
            <w:pPr>
              <w:jc w:val="center"/>
              <w:rPr>
                <w:rFonts w:ascii="Arial Narrow" w:cs="Arial Narrow" w:eastAsia="Arial Narrow" w:hAnsi="Arial Narrow"/>
                <w:sz w:val="20"/>
                <w:szCs w:val="20"/>
              </w:rPr>
            </w:pPr>
            <w:r w:rsidDel="00000000" w:rsidR="00000000" w:rsidRPr="00000000">
              <w:rPr>
                <w:rtl w:val="0"/>
              </w:rPr>
            </w:r>
          </w:p>
        </w:tc>
      </w:tr>
      <w:tr>
        <w:trPr>
          <w:cantSplit w:val="0"/>
          <w:trHeight w:val="391" w:hRule="atLeast"/>
          <w:tblHeader w:val="0"/>
        </w:trPr>
        <w:tc>
          <w:tcPr>
            <w:vAlign w:val="center"/>
          </w:tcPr>
          <w:p w:rsidR="00000000" w:rsidDel="00000000" w:rsidP="00000000" w:rsidRDefault="00000000" w:rsidRPr="00000000" w14:paraId="000000D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OSI Swimmer Surcharge (exclude Outreach)</w:t>
            </w:r>
          </w:p>
        </w:tc>
        <w:tc>
          <w:tcPr>
            <w:vAlign w:val="center"/>
          </w:tcPr>
          <w:p w:rsidR="00000000" w:rsidDel="00000000" w:rsidP="00000000" w:rsidRDefault="00000000" w:rsidRPr="00000000" w14:paraId="000000DA">
            <w:pPr>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DB">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$4.00 per swimmer</w:t>
            </w:r>
          </w:p>
        </w:tc>
        <w:tc>
          <w:tcPr>
            <w:vAlign w:val="center"/>
          </w:tcPr>
          <w:p w:rsidR="00000000" w:rsidDel="00000000" w:rsidP="00000000" w:rsidRDefault="00000000" w:rsidRPr="00000000" w14:paraId="000000DC">
            <w:pPr>
              <w:jc w:val="center"/>
              <w:rPr>
                <w:rFonts w:ascii="Arial Narrow" w:cs="Arial Narrow" w:eastAsia="Arial Narrow" w:hAnsi="Arial Narrow"/>
                <w:sz w:val="20"/>
                <w:szCs w:val="20"/>
              </w:rPr>
            </w:pPr>
            <w:r w:rsidDel="00000000" w:rsidR="00000000" w:rsidRPr="00000000">
              <w:rPr>
                <w:rtl w:val="0"/>
              </w:rPr>
            </w:r>
          </w:p>
        </w:tc>
      </w:tr>
      <w:tr>
        <w:trPr>
          <w:cantSplit w:val="0"/>
          <w:trHeight w:val="399" w:hRule="atLeast"/>
          <w:tblHeader w:val="0"/>
        </w:trPr>
        <w:tc>
          <w:tcPr>
            <w:vAlign w:val="center"/>
          </w:tcPr>
          <w:p w:rsidR="00000000" w:rsidDel="00000000" w:rsidP="00000000" w:rsidRDefault="00000000" w:rsidRPr="00000000" w14:paraId="000000DD">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Host Team Facility Surcharge (exclude Outreach)</w:t>
            </w:r>
          </w:p>
        </w:tc>
        <w:tc>
          <w:tcPr>
            <w:vAlign w:val="center"/>
          </w:tcPr>
          <w:p w:rsidR="00000000" w:rsidDel="00000000" w:rsidP="00000000" w:rsidRDefault="00000000" w:rsidRPr="00000000" w14:paraId="000000DE">
            <w:pPr>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DF">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$6.00 per swimmer</w:t>
            </w:r>
          </w:p>
        </w:tc>
        <w:tc>
          <w:tcPr>
            <w:vAlign w:val="center"/>
          </w:tcPr>
          <w:p w:rsidR="00000000" w:rsidDel="00000000" w:rsidP="00000000" w:rsidRDefault="00000000" w:rsidRPr="00000000" w14:paraId="000000E0">
            <w:pPr>
              <w:jc w:val="center"/>
              <w:rPr>
                <w:rFonts w:ascii="Arial Narrow" w:cs="Arial Narrow" w:eastAsia="Arial Narrow" w:hAnsi="Arial Narrow"/>
                <w:sz w:val="20"/>
                <w:szCs w:val="20"/>
              </w:rPr>
            </w:pPr>
            <w:r w:rsidDel="00000000" w:rsidR="00000000" w:rsidRPr="00000000">
              <w:rPr>
                <w:rtl w:val="0"/>
              </w:rPr>
            </w:r>
          </w:p>
        </w:tc>
      </w:tr>
      <w:tr>
        <w:trPr>
          <w:cantSplit w:val="0"/>
          <w:trHeight w:val="391" w:hRule="atLeast"/>
          <w:tblHeader w:val="0"/>
        </w:trPr>
        <w:tc>
          <w:tcPr>
            <w:vAlign w:val="center"/>
          </w:tcPr>
          <w:p w:rsidR="00000000" w:rsidDel="00000000" w:rsidP="00000000" w:rsidRDefault="00000000" w:rsidRPr="00000000" w14:paraId="000000E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Fees Due</w:t>
            </w:r>
          </w:p>
        </w:tc>
        <w:tc>
          <w:tcPr>
            <w:vAlign w:val="center"/>
          </w:tcPr>
          <w:p w:rsidR="00000000" w:rsidDel="00000000" w:rsidP="00000000" w:rsidRDefault="00000000" w:rsidRPr="00000000" w14:paraId="000000E2">
            <w:pPr>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E3">
            <w:pPr>
              <w:jc w:val="cente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E4">
            <w:pPr>
              <w:jc w:val="cente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E5">
      <w:pPr>
        <w:rPr>
          <w:rFonts w:ascii="Arial Narrow" w:cs="Arial Narrow" w:eastAsia="Arial Narrow" w:hAnsi="Arial Narrow"/>
          <w:b w:val="1"/>
          <w:bCs w:val="1"/>
          <w:sz w:val="20"/>
          <w:szCs w:val="20"/>
        </w:rPr>
      </w:pPr>
      <w:r w:rsidDel="00000000" w:rsidR="00000000" w:rsidRPr="00000000">
        <w:rPr>
          <w:rtl w:val="0"/>
        </w:rPr>
      </w:r>
    </w:p>
    <w:tbl>
      <w:tblPr>
        <w:tblStyle w:val="Table8"/>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8"/>
        <w:gridCol w:w="3688"/>
        <w:gridCol w:w="3689"/>
        <w:tblGridChange w:id="0">
          <w:tblGrid>
            <w:gridCol w:w="3688"/>
            <w:gridCol w:w="3688"/>
            <w:gridCol w:w="3689"/>
          </w:tblGrid>
        </w:tblGridChange>
      </w:tblGrid>
      <w:tr>
        <w:trPr>
          <w:cantSplit w:val="0"/>
          <w:trHeight w:val="288" w:hRule="atLeast"/>
          <w:tblHeader w:val="0"/>
        </w:trPr>
        <w:tc>
          <w:tcPr>
            <w:gridSpan w:val="3"/>
            <w:vAlign w:val="center"/>
          </w:tcPr>
          <w:p w:rsidR="00000000" w:rsidDel="00000000" w:rsidP="00000000" w:rsidRDefault="00000000" w:rsidRPr="00000000" w14:paraId="000000E6">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list any Outreach Swimmers Below:</w:t>
            </w:r>
          </w:p>
        </w:tc>
      </w:tr>
      <w:tr>
        <w:trPr>
          <w:cantSplit w:val="0"/>
          <w:trHeight w:val="477" w:hRule="atLeast"/>
          <w:tblHeader w:val="0"/>
        </w:trPr>
        <w:tc>
          <w:tcPr>
            <w:vAlign w:val="center"/>
          </w:tcPr>
          <w:p w:rsidR="00000000" w:rsidDel="00000000" w:rsidP="00000000" w:rsidRDefault="00000000" w:rsidRPr="00000000" w14:paraId="000000E9">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EA">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EB">
            <w:pPr>
              <w:rPr>
                <w:rFonts w:ascii="Arial Narrow" w:cs="Arial Narrow" w:eastAsia="Arial Narrow" w:hAnsi="Arial Narrow"/>
                <w:sz w:val="20"/>
                <w:szCs w:val="20"/>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EC">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ED">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EE">
            <w:pPr>
              <w:rPr>
                <w:rFonts w:ascii="Arial Narrow" w:cs="Arial Narrow" w:eastAsia="Arial Narrow" w:hAnsi="Arial Narrow"/>
                <w:sz w:val="20"/>
                <w:szCs w:val="20"/>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EF">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F0">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F1">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F2">
      <w:pPr>
        <w:rPr>
          <w:rFonts w:ascii="Arial Narrow" w:cs="Arial Narrow" w:eastAsia="Arial Narrow" w:hAnsi="Arial Narrow"/>
          <w:b w:val="1"/>
          <w:bCs w:val="1"/>
          <w:sz w:val="20"/>
          <w:szCs w:val="20"/>
        </w:rPr>
      </w:pPr>
      <w:r w:rsidDel="00000000" w:rsidR="00000000" w:rsidRPr="00000000">
        <w:rPr>
          <w:rtl w:val="0"/>
        </w:rPr>
      </w:r>
    </w:p>
    <w:tbl>
      <w:tblPr>
        <w:tblStyle w:val="Table9"/>
        <w:tblW w:w="11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880"/>
        <w:gridCol w:w="3690"/>
        <w:gridCol w:w="1890"/>
        <w:tblGridChange w:id="0">
          <w:tblGrid>
            <w:gridCol w:w="2605"/>
            <w:gridCol w:w="2880"/>
            <w:gridCol w:w="3690"/>
            <w:gridCol w:w="1890"/>
          </w:tblGrid>
        </w:tblGridChange>
      </w:tblGrid>
      <w:tr>
        <w:trPr>
          <w:cantSplit w:val="0"/>
          <w:trHeight w:val="477" w:hRule="atLeast"/>
          <w:tblHeader w:val="0"/>
        </w:trPr>
        <w:tc>
          <w:tcPr>
            <w:vAlign w:val="center"/>
          </w:tcPr>
          <w:p w:rsidR="00000000" w:rsidDel="00000000" w:rsidP="00000000" w:rsidRDefault="00000000" w:rsidRPr="00000000" w14:paraId="000000F3">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 outreach IEs:</w:t>
            </w:r>
          </w:p>
          <w:p w:rsidR="00000000" w:rsidDel="00000000" w:rsidP="00000000" w:rsidRDefault="00000000" w:rsidRPr="00000000" w14:paraId="000000F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swimmers x # entries x $7)</w:t>
            </w:r>
          </w:p>
        </w:tc>
        <w:tc>
          <w:tcPr>
            <w:vAlign w:val="center"/>
          </w:tcPr>
          <w:p w:rsidR="00000000" w:rsidDel="00000000" w:rsidP="00000000" w:rsidRDefault="00000000" w:rsidRPr="00000000" w14:paraId="000000F5">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0F6">
            <w:pPr>
              <w:jc w:val="righ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 of Outreach swimmers x $10 surcharge:</w:t>
            </w:r>
          </w:p>
        </w:tc>
        <w:tc>
          <w:tcPr>
            <w:vAlign w:val="center"/>
          </w:tcPr>
          <w:p w:rsidR="00000000" w:rsidDel="00000000" w:rsidP="00000000" w:rsidRDefault="00000000" w:rsidRPr="00000000" w14:paraId="000000F7">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F8">
      <w:pPr>
        <w:rPr>
          <w:rFonts w:ascii="Arial Narrow" w:cs="Arial Narrow" w:eastAsia="Arial Narrow" w:hAnsi="Arial Narrow"/>
          <w:sz w:val="20"/>
          <w:szCs w:val="20"/>
        </w:rPr>
      </w:pPr>
      <w:bookmarkStart w:colFirst="0" w:colLast="0" w:name="_heading=h.ap0ivk25zfx" w:id="4"/>
      <w:bookmarkEnd w:id="4"/>
      <w:r w:rsidDel="00000000" w:rsidR="00000000" w:rsidRPr="00000000">
        <w:rPr>
          <w:rFonts w:ascii="Arial Narrow" w:cs="Arial Narrow" w:eastAsia="Arial Narrow" w:hAnsi="Arial Narrow"/>
          <w:sz w:val="20"/>
          <w:szCs w:val="20"/>
          <w:rtl w:val="0"/>
        </w:rPr>
        <w:t xml:space="preserve">(Outreach fees can be subtracted from your team totals)</w:t>
      </w:r>
    </w:p>
    <w:p w:rsidR="00000000" w:rsidDel="00000000" w:rsidP="00000000" w:rsidRDefault="00000000" w:rsidRPr="00000000" w14:paraId="000000F9">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FA">
      <w:pPr>
        <w:rPr>
          <w:rFonts w:ascii="Arial Narrow" w:cs="Arial Narrow" w:eastAsia="Arial Narrow" w:hAnsi="Arial Narrow"/>
          <w:b w:val="1"/>
          <w:bCs w:val="1"/>
          <w:sz w:val="20"/>
          <w:szCs w:val="20"/>
        </w:rPr>
      </w:pPr>
      <w:bookmarkStart w:colFirst="0" w:colLast="0" w:name="_heading=h.ulf0n5vjn9y3" w:id="5"/>
      <w:bookmarkEnd w:id="5"/>
      <w:r w:rsidDel="00000000" w:rsidR="00000000" w:rsidRPr="00000000">
        <w:rPr>
          <w:rFonts w:ascii="Arial Narrow" w:cs="Arial Narrow" w:eastAsia="Arial Narrow" w:hAnsi="Arial Narrow"/>
          <w:b w:val="1"/>
          <w:bCs w:val="1"/>
          <w:sz w:val="20"/>
          <w:szCs w:val="20"/>
          <w:rtl w:val="0"/>
        </w:rPr>
        <w:t xml:space="preserve">Waiver, Acknowledgement and Liability Release:</w:t>
      </w:r>
    </w:p>
    <w:p w:rsidR="00000000" w:rsidDel="00000000" w:rsidP="00000000" w:rsidRDefault="00000000" w:rsidRPr="00000000" w14:paraId="000000FB">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 the undersigned coach, or team representative, verify that all the swimmers listed on the enclosed entry and coaches attending the meet are current USA Swimming members IN GOOD STANDING. I acknowledge that I am familiar with the expectations of the OSI Code of Conduct and also the Safety Rules of USA Swimming, Inc. and Ohio Swimming, Inc. regarding warm-up procedures and meet safety guidelines, and that I shall be responsible for the compliance of my swimmers and parents with the respective rules during this meet.  LESD,  Hawken School,  Ohio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w:t>
      </w:r>
    </w:p>
    <w:p w:rsidR="00000000" w:rsidDel="00000000" w:rsidP="00000000" w:rsidRDefault="00000000" w:rsidRPr="00000000" w14:paraId="000000F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D">
      <w:pPr>
        <w:tabs>
          <w:tab w:val="right" w:leader="none" w:pos="10440"/>
        </w:tabs>
        <w:rPr>
          <w:rFonts w:ascii="Arial Narrow" w:cs="Arial Narrow" w:eastAsia="Arial Narrow" w:hAnsi="Arial Narrow"/>
          <w:sz w:val="20"/>
          <w:szCs w:val="20"/>
        </w:rPr>
      </w:pPr>
      <w:bookmarkStart w:colFirst="0" w:colLast="0" w:name="_heading=h.cqa7k2q0psfx" w:id="6"/>
      <w:bookmarkEnd w:id="6"/>
      <w:r w:rsidDel="00000000" w:rsidR="00000000" w:rsidRPr="00000000">
        <w:rPr>
          <w:rFonts w:ascii="Arial Narrow" w:cs="Arial Narrow" w:eastAsia="Arial Narrow" w:hAnsi="Arial Narrow"/>
          <w:sz w:val="20"/>
          <w:szCs w:val="20"/>
          <w:rtl w:val="0"/>
        </w:rPr>
        <w:tab/>
      </w:r>
    </w:p>
    <w:p w:rsidR="00000000" w:rsidDel="00000000" w:rsidP="00000000" w:rsidRDefault="00000000" w:rsidRPr="00000000" w14:paraId="000000FE">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Signature (Coach or Club Representative)</w:t>
        <w:tab/>
        <w:tab/>
        <w:tab/>
        <w:tab/>
        <w:tab/>
        <w:tab/>
        <w:t xml:space="preserve">Club Title (Coach etc)</w:t>
      </w:r>
    </w:p>
    <w:p w:rsidR="00000000" w:rsidDel="00000000" w:rsidP="00000000" w:rsidRDefault="00000000" w:rsidRPr="00000000" w14:paraId="000000F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0">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1">
      <w:pPr>
        <w:tabs>
          <w:tab w:val="right" w:leader="none" w:pos="10440"/>
        </w:tabs>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ab/>
      </w:r>
    </w:p>
    <w:p w:rsidR="00000000" w:rsidDel="00000000" w:rsidP="00000000" w:rsidRDefault="00000000" w:rsidRPr="00000000" w14:paraId="0000010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Name of Club</w:t>
        <w:tab/>
        <w:tab/>
        <w:tab/>
        <w:tab/>
        <w:tab/>
        <w:tab/>
        <w:tab/>
        <w:tab/>
        <w:tab/>
        <w:tab/>
        <w:t xml:space="preserve">Date</w:t>
        <w:tab/>
        <w:tab/>
        <w:tab/>
        <w:tab/>
        <w:tab/>
        <w:tab/>
        <w:tab/>
        <w:tab/>
        <w:tab/>
        <w:tab/>
        <w:tab/>
        <w:tab/>
      </w:r>
    </w:p>
    <w:p w:rsidR="00000000" w:rsidDel="00000000" w:rsidP="00000000" w:rsidRDefault="00000000" w:rsidRPr="00000000" w14:paraId="0000010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4">
      <w:pPr>
        <w:rPr>
          <w:rFonts w:ascii="Arial Narrow" w:cs="Arial Narrow" w:eastAsia="Arial Narrow" w:hAnsi="Arial Narrow"/>
          <w:color w:val="00b0f0"/>
          <w:sz w:val="20"/>
          <w:szCs w:val="20"/>
        </w:rPr>
      </w:pPr>
      <w:sdt>
        <w:sdtPr>
          <w:id w:val="882811025"/>
          <w:tag w:val="goog_rdk_1"/>
        </w:sdtPr>
        <w:sdtContent>
          <w:r w:rsidDel="00000000" w:rsidR="00000000" w:rsidRPr="00000000">
            <w:rPr>
              <w:rFonts w:ascii="Arial Unicode MS" w:cs="Arial Unicode MS" w:eastAsia="Arial Unicode MS" w:hAnsi="Arial Unicode MS"/>
              <w:sz w:val="20"/>
              <w:szCs w:val="20"/>
              <w:rtl w:val="0"/>
            </w:rPr>
            <w:t xml:space="preserve">Send this form with check to: LESD Boosters and sent to LESD ℅ Kristin MacPhail </w:t>
          </w:r>
        </w:sdtContent>
      </w:sdt>
      <w:r w:rsidDel="00000000" w:rsidR="00000000" w:rsidRPr="00000000">
        <w:rPr>
          <w:rFonts w:ascii="Arial Narrow" w:cs="Arial Narrow" w:eastAsia="Arial Narrow" w:hAnsi="Arial Narrow"/>
          <w:b w:val="1"/>
          <w:bCs w:val="1"/>
          <w:sz w:val="20"/>
          <w:szCs w:val="20"/>
          <w:rtl w:val="0"/>
        </w:rPr>
        <w:t xml:space="preserve">PO Box 52 Chesterland, OH 44026</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10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7">
      <w:pPr>
        <w:rPr>
          <w:rFonts w:ascii="Arial Narrow" w:cs="Arial Narrow" w:eastAsia="Arial Narrow" w:hAnsi="Arial Narrow"/>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8">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09">
      <w:pPr>
        <w:jc w:val="center"/>
        <w:rPr>
          <w:rFonts w:ascii="Arial Narrow" w:cs="Arial Narrow" w:eastAsia="Arial Narrow" w:hAnsi="Arial Narrow"/>
          <w:b w:val="1"/>
          <w:bCs w:val="1"/>
          <w:sz w:val="20"/>
          <w:szCs w:val="20"/>
        </w:rPr>
      </w:pPr>
      <w:bookmarkStart w:colFirst="0" w:colLast="0" w:name="_heading=h.vlqc2xrsdlth" w:id="7"/>
      <w:bookmarkEnd w:id="7"/>
      <w:r w:rsidDel="00000000" w:rsidR="00000000" w:rsidRPr="00000000">
        <w:rPr>
          <w:rFonts w:ascii="Arial Narrow" w:cs="Arial Narrow" w:eastAsia="Arial Narrow" w:hAnsi="Arial Narrow"/>
          <w:b w:val="1"/>
          <w:bCs w:val="1"/>
          <w:sz w:val="20"/>
          <w:szCs w:val="20"/>
          <w:rtl w:val="0"/>
        </w:rPr>
        <w:t xml:space="preserve">Ohio Swimming Meet Accommodation Form for Swimmer with a Disability</w:t>
      </w:r>
    </w:p>
    <w:p w:rsidR="00000000" w:rsidDel="00000000" w:rsidP="00000000" w:rsidRDefault="00000000" w:rsidRPr="00000000" w14:paraId="0000010A">
      <w:pPr>
        <w:jc w:val="center"/>
        <w:rPr>
          <w:rFonts w:ascii="Arial Narrow" w:cs="Arial Narrow" w:eastAsia="Arial Narrow" w:hAnsi="Arial Narrow"/>
          <w:b w:val="1"/>
          <w:bCs w:val="1"/>
          <w:sz w:val="20"/>
          <w:szCs w:val="20"/>
        </w:rPr>
      </w:pPr>
      <w:r w:rsidDel="00000000" w:rsidR="00000000" w:rsidRPr="00000000">
        <w:rPr>
          <w:rtl w:val="0"/>
        </w:rPr>
      </w:r>
    </w:p>
    <w:tbl>
      <w:tblPr>
        <w:tblStyle w:val="Table10"/>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8010"/>
        <w:tblGridChange w:id="0">
          <w:tblGrid>
            <w:gridCol w:w="2245"/>
            <w:gridCol w:w="8010"/>
          </w:tblGrid>
        </w:tblGridChange>
      </w:tblGrid>
      <w:tr>
        <w:trPr>
          <w:cantSplit w:val="0"/>
          <w:trHeight w:val="576" w:hRule="atLeast"/>
          <w:tblHeader w:val="0"/>
        </w:trPr>
        <w:tc>
          <w:tcPr>
            <w:vAlign w:val="center"/>
          </w:tcPr>
          <w:p w:rsidR="00000000" w:rsidDel="00000000" w:rsidP="00000000" w:rsidRDefault="00000000" w:rsidRPr="00000000" w14:paraId="0000010B">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Meet Name:</w:t>
            </w:r>
          </w:p>
        </w:tc>
        <w:tc>
          <w:tcPr>
            <w:vAlign w:val="center"/>
          </w:tcPr>
          <w:p w:rsidR="00000000" w:rsidDel="00000000" w:rsidP="00000000" w:rsidRDefault="00000000" w:rsidRPr="00000000" w14:paraId="0000010C">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0D">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of Meet:</w:t>
            </w:r>
          </w:p>
        </w:tc>
        <w:tc>
          <w:tcPr>
            <w:vAlign w:val="center"/>
          </w:tcPr>
          <w:p w:rsidR="00000000" w:rsidDel="00000000" w:rsidP="00000000" w:rsidRDefault="00000000" w:rsidRPr="00000000" w14:paraId="0000010E">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0F">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Team:</w:t>
            </w:r>
          </w:p>
        </w:tc>
        <w:tc>
          <w:tcPr>
            <w:vAlign w:val="center"/>
          </w:tcPr>
          <w:p w:rsidR="00000000" w:rsidDel="00000000" w:rsidP="00000000" w:rsidRDefault="00000000" w:rsidRPr="00000000" w14:paraId="00000110">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1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Name:</w:t>
            </w:r>
          </w:p>
        </w:tc>
        <w:tc>
          <w:tcPr>
            <w:vAlign w:val="center"/>
          </w:tcPr>
          <w:p w:rsidR="00000000" w:rsidDel="00000000" w:rsidP="00000000" w:rsidRDefault="00000000" w:rsidRPr="00000000" w14:paraId="00000112">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13">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Swimmer’s Ability Grouping (P1, P2, P3)</w:t>
            </w:r>
          </w:p>
        </w:tc>
        <w:tc>
          <w:tcPr>
            <w:vAlign w:val="center"/>
          </w:tcPr>
          <w:p w:rsidR="00000000" w:rsidDel="00000000" w:rsidP="00000000" w:rsidRDefault="00000000" w:rsidRPr="00000000" w14:paraId="00000114">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1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Coach’s Name:</w:t>
            </w:r>
          </w:p>
        </w:tc>
        <w:tc>
          <w:tcPr>
            <w:vAlign w:val="center"/>
          </w:tcPr>
          <w:p w:rsidR="00000000" w:rsidDel="00000000" w:rsidP="00000000" w:rsidRDefault="00000000" w:rsidRPr="00000000" w14:paraId="00000116">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1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Coach Cell:</w:t>
            </w:r>
          </w:p>
        </w:tc>
        <w:tc>
          <w:tcPr>
            <w:vAlign w:val="center"/>
          </w:tcPr>
          <w:p w:rsidR="00000000" w:rsidDel="00000000" w:rsidP="00000000" w:rsidRDefault="00000000" w:rsidRPr="00000000" w14:paraId="00000118">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11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1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What, if any, accommodations are needed for the swimmer (include access to facility) up to the time they arrive at the starting block?</w:t>
      </w:r>
    </w:p>
    <w:p w:rsidR="00000000" w:rsidDel="00000000" w:rsidP="00000000" w:rsidRDefault="00000000" w:rsidRPr="00000000" w14:paraId="0000011B">
      <w:pPr>
        <w:rPr>
          <w:rFonts w:ascii="Arial Narrow" w:cs="Arial Narrow" w:eastAsia="Arial Narrow" w:hAnsi="Arial Narrow"/>
          <w:sz w:val="20"/>
          <w:szCs w:val="20"/>
        </w:rPr>
      </w:pPr>
      <w:r w:rsidDel="00000000" w:rsidR="00000000" w:rsidRPr="00000000">
        <w:rPr>
          <w:rtl w:val="0"/>
        </w:rPr>
      </w:r>
    </w:p>
    <w:tbl>
      <w:tblPr>
        <w:tblStyle w:val="Table11"/>
        <w:tblW w:w="102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63"/>
        <w:tblGridChange w:id="0">
          <w:tblGrid>
            <w:gridCol w:w="10263"/>
          </w:tblGrid>
        </w:tblGridChange>
      </w:tblGrid>
      <w:tr>
        <w:trPr>
          <w:cantSplit w:val="1"/>
          <w:trHeight w:val="1152" w:hRule="atLeast"/>
          <w:tblHeader w:val="0"/>
        </w:trPr>
        <w:tc>
          <w:tcPr/>
          <w:p w:rsidR="00000000" w:rsidDel="00000000" w:rsidP="00000000" w:rsidRDefault="00000000" w:rsidRPr="00000000" w14:paraId="0000011C">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11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1E">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What modification of the technical rules per Article 105 (in accordance with 105.1.2) are needed for the swimmer with a disability for this event? Please list all entered events and indicate N/A if no modification is requested.</w:t>
      </w:r>
    </w:p>
    <w:p w:rsidR="00000000" w:rsidDel="00000000" w:rsidP="00000000" w:rsidRDefault="00000000" w:rsidRPr="00000000" w14:paraId="0000011F">
      <w:pPr>
        <w:rPr>
          <w:rFonts w:ascii="Arial Narrow" w:cs="Arial Narrow" w:eastAsia="Arial Narrow" w:hAnsi="Arial Narrow"/>
          <w:sz w:val="20"/>
          <w:szCs w:val="20"/>
        </w:rPr>
      </w:pPr>
      <w:r w:rsidDel="00000000" w:rsidR="00000000" w:rsidRPr="00000000">
        <w:rPr>
          <w:rtl w:val="0"/>
        </w:rPr>
      </w:r>
    </w:p>
    <w:tbl>
      <w:tblPr>
        <w:tblStyle w:val="Table12"/>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800"/>
        <w:gridCol w:w="7200"/>
        <w:tblGridChange w:id="0">
          <w:tblGrid>
            <w:gridCol w:w="1345"/>
            <w:gridCol w:w="1800"/>
            <w:gridCol w:w="7200"/>
          </w:tblGrid>
        </w:tblGridChange>
      </w:tblGrid>
      <w:tr>
        <w:trPr>
          <w:cantSplit w:val="0"/>
          <w:tblHeader w:val="0"/>
        </w:trPr>
        <w:tc>
          <w:tcPr>
            <w:vAlign w:val="center"/>
          </w:tcPr>
          <w:p w:rsidR="00000000" w:rsidDel="00000000" w:rsidP="00000000" w:rsidRDefault="00000000" w:rsidRPr="00000000" w14:paraId="00000120">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Event #</w:t>
            </w:r>
          </w:p>
        </w:tc>
        <w:tc>
          <w:tcPr>
            <w:vAlign w:val="center"/>
          </w:tcPr>
          <w:p w:rsidR="00000000" w:rsidDel="00000000" w:rsidP="00000000" w:rsidRDefault="00000000" w:rsidRPr="00000000" w14:paraId="00000121">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Description</w:t>
            </w:r>
          </w:p>
        </w:tc>
        <w:tc>
          <w:tcPr>
            <w:vAlign w:val="center"/>
          </w:tcPr>
          <w:p w:rsidR="00000000" w:rsidDel="00000000" w:rsidP="00000000" w:rsidRDefault="00000000" w:rsidRPr="00000000" w14:paraId="00000122">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Modification(s) Per Article 105</w:t>
            </w:r>
          </w:p>
        </w:tc>
      </w:tr>
      <w:tr>
        <w:trPr>
          <w:cantSplit w:val="0"/>
          <w:trHeight w:val="576" w:hRule="atLeast"/>
          <w:tblHeader w:val="0"/>
        </w:trPr>
        <w:tc>
          <w:tcPr>
            <w:vAlign w:val="center"/>
          </w:tcPr>
          <w:p w:rsidR="00000000" w:rsidDel="00000000" w:rsidP="00000000" w:rsidRDefault="00000000" w:rsidRPr="00000000" w14:paraId="00000123">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4">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5">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26">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7">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8">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29">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A">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B">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2C">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D">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2E">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2F">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30">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31">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32">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33">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34">
            <w:pPr>
              <w:rPr>
                <w:rFonts w:ascii="Arial Narrow" w:cs="Arial Narrow" w:eastAsia="Arial Narrow" w:hAnsi="Arial Narrow"/>
                <w:sz w:val="20"/>
                <w:szCs w:val="20"/>
              </w:rPr>
            </w:pPr>
            <w:r w:rsidDel="00000000" w:rsidR="00000000" w:rsidRPr="00000000">
              <w:rPr>
                <w:rtl w:val="0"/>
              </w:rPr>
            </w:r>
          </w:p>
        </w:tc>
      </w:tr>
      <w:tr>
        <w:trPr>
          <w:cantSplit w:val="0"/>
          <w:trHeight w:val="576" w:hRule="atLeast"/>
          <w:tblHeader w:val="0"/>
        </w:trPr>
        <w:tc>
          <w:tcPr>
            <w:vAlign w:val="center"/>
          </w:tcPr>
          <w:p w:rsidR="00000000" w:rsidDel="00000000" w:rsidP="00000000" w:rsidRDefault="00000000" w:rsidRPr="00000000" w14:paraId="00000135">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36">
            <w:pPr>
              <w:rPr>
                <w:rFonts w:ascii="Arial Narrow" w:cs="Arial Narrow" w:eastAsia="Arial Narrow" w:hAnsi="Arial Narrow"/>
                <w:sz w:val="20"/>
                <w:szCs w:val="20"/>
              </w:rPr>
            </w:pPr>
            <w:r w:rsidDel="00000000" w:rsidR="00000000" w:rsidRPr="00000000">
              <w:rPr>
                <w:rtl w:val="0"/>
              </w:rPr>
            </w:r>
          </w:p>
        </w:tc>
        <w:tc>
          <w:tcPr>
            <w:vAlign w:val="center"/>
          </w:tcPr>
          <w:p w:rsidR="00000000" w:rsidDel="00000000" w:rsidP="00000000" w:rsidRDefault="00000000" w:rsidRPr="00000000" w14:paraId="00000137">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13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send a copy of this form to both the meet entry chair and Referee for the Meet.</w:t>
      </w:r>
    </w:p>
    <w:p w:rsidR="00000000" w:rsidDel="00000000" w:rsidP="00000000" w:rsidRDefault="00000000" w:rsidRPr="00000000" w14:paraId="0000013A">
      <w:pPr>
        <w:rPr>
          <w:rFonts w:ascii="Arial Narrow" w:cs="Arial Narrow" w:eastAsia="Arial Narrow" w:hAnsi="Arial Narrow"/>
          <w:b w:val="1"/>
          <w:bCs w:val="1"/>
          <w:sz w:val="32"/>
          <w:szCs w:val="32"/>
        </w:rPr>
      </w:pPr>
      <w:r w:rsidDel="00000000" w:rsidR="00000000" w:rsidRPr="00000000">
        <w:rPr>
          <w:rtl w:val="0"/>
        </w:rPr>
      </w:r>
    </w:p>
    <w:sectPr>
      <w:headerReference r:id="rId12" w:type="first"/>
      <w:footerReference r:id="rId13" w:type="default"/>
      <w:footerReference r:id="rId14" w:type="even"/>
      <w:pgSz w:h="15840" w:w="12240" w:orient="portrait"/>
      <w:pgMar w:bottom="720" w:top="36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Narrow" w:cs="Arial Narrow" w:eastAsia="Arial Narrow" w:hAnsi="Arial Narrow"/>
        <w:b w:val="0"/>
        <w:bCs w:val="0"/>
        <w:i w:val="0"/>
        <w:iCs w:val="0"/>
        <w:smallCaps w:val="0"/>
        <w:strike w:val="0"/>
        <w:color w:val="000000"/>
        <w:sz w:val="16"/>
        <w:szCs w:val="16"/>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tl w:val="0"/>
      </w:rPr>
      <w:t xml:space="preserve">Page </w:t>
    </w:r>
    <w:r w:rsidDel="00000000" w:rsidR="00000000" w:rsidRPr="00000000">
      <w:rPr>
        <w:rFonts w:ascii="Arial Narrow" w:cs="Arial Narrow" w:eastAsia="Arial Narrow" w:hAnsi="Arial Narrow"/>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4"/>
        <w:szCs w:val="24"/>
        <w:u w:val="none"/>
        <w:shd w:fill="auto" w:val="clear"/>
        <w:vertAlign w:val="baseline"/>
        <w:rtl w:val="0"/>
      </w:rPr>
      <w:t xml:space="preserve">DRAFT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32"/>
      <w:szCs w:val="32"/>
    </w:rPr>
  </w:style>
  <w:style w:type="paragraph" w:styleId="Heading2">
    <w:name w:val="heading 2"/>
    <w:basedOn w:val="Normal"/>
    <w:next w:val="Normal"/>
    <w:pPr>
      <w:keepNext w:val="1"/>
    </w:pPr>
    <w:rPr>
      <w:rFonts w:ascii="Arial" w:cs="Arial" w:eastAsia="Arial" w:hAnsi="Arial"/>
      <w:i w:val="1"/>
      <w:iCs w:val="1"/>
    </w:rPr>
  </w:style>
  <w:style w:type="paragraph" w:styleId="Heading3">
    <w:name w:val="heading 3"/>
    <w:basedOn w:val="Normal"/>
    <w:next w:val="Normal"/>
    <w:pPr>
      <w:keepNext w:val="1"/>
      <w:jc w:val="both"/>
    </w:pPr>
    <w:rPr>
      <w:rFonts w:ascii="Arial" w:cs="Arial" w:eastAsia="Arial" w:hAnsi="Arial"/>
      <w:sz w:val="36"/>
      <w:szCs w:val="3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pPr>
      <w:spacing w:after="120"/>
      <w:ind w:left="720"/>
    </w:pPr>
    <w:rPr>
      <w:rFonts w:ascii="Arial" w:cs="Arial" w:hAnsi="Arial"/>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spacing w:after="120"/>
      <w:jc w:val="both"/>
    </w:pPr>
    <w:rPr>
      <w:rFonts w:ascii="Arial" w:cs="Arial" w:hAnsi="Arial"/>
      <w:sz w:val="20"/>
    </w:rPr>
  </w:style>
  <w:style w:type="paragraph" w:styleId="NormalWeb">
    <w:name w:val="Normal (Web)"/>
    <w:basedOn w:val="Normal"/>
    <w:pPr>
      <w:spacing w:after="100" w:afterAutospacing="1" w:before="100" w:beforeAutospacing="1"/>
    </w:pPr>
  </w:style>
  <w:style w:type="paragraph" w:styleId="BodyText2">
    <w:name w:val="Body Text 2"/>
    <w:basedOn w:val="Normal"/>
    <w:pPr>
      <w:jc w:val="both"/>
    </w:pPr>
    <w:rPr>
      <w:rFonts w:ascii="Arial" w:cs="Arial" w:hAnsi="Arial"/>
      <w:sz w:val="36"/>
      <w:szCs w:val="20"/>
    </w:rPr>
  </w:style>
  <w:style w:type="paragraph" w:styleId="Default" w:customStyle="1">
    <w:name w:val="Default"/>
    <w:rsid w:val="00A0189C"/>
    <w:pPr>
      <w:autoSpaceDE w:val="0"/>
      <w:autoSpaceDN w:val="0"/>
      <w:adjustRightInd w:val="0"/>
    </w:pPr>
    <w:rPr>
      <w:rFonts w:ascii="Arial" w:cs="Arial" w:hAnsi="Arial"/>
      <w:color w:val="000000"/>
      <w:sz w:val="24"/>
      <w:szCs w:val="24"/>
    </w:rPr>
  </w:style>
  <w:style w:type="character" w:styleId="BodyTextChar" w:customStyle="1">
    <w:name w:val="Body Text Char"/>
    <w:link w:val="BodyText"/>
    <w:rsid w:val="00293717"/>
    <w:rPr>
      <w:rFonts w:ascii="Arial" w:cs="Arial" w:hAnsi="Arial"/>
      <w:szCs w:val="24"/>
    </w:rPr>
  </w:style>
  <w:style w:type="paragraph" w:styleId="ListParagraph">
    <w:name w:val="List Paragraph"/>
    <w:basedOn w:val="Normal"/>
    <w:qFormat w:val="1"/>
    <w:rsid w:val="00EA1F1D"/>
    <w:pPr>
      <w:spacing w:after="160" w:line="256" w:lineRule="auto"/>
      <w:ind w:left="720"/>
      <w:contextualSpacing w:val="1"/>
    </w:pPr>
    <w:rPr>
      <w:rFonts w:ascii="Calibri" w:cs="Calibri" w:eastAsia="Calibri" w:hAnsi="Calibri"/>
      <w:color w:val="000000"/>
      <w:sz w:val="22"/>
      <w:szCs w:val="22"/>
    </w:rPr>
  </w:style>
  <w:style w:type="paragraph" w:styleId="Revision">
    <w:name w:val="Revision"/>
    <w:hidden w:val="1"/>
    <w:uiPriority w:val="99"/>
    <w:semiHidden w:val="1"/>
    <w:rsid w:val="00B4019A"/>
    <w:rPr>
      <w:sz w:val="24"/>
      <w:szCs w:val="24"/>
    </w:rPr>
  </w:style>
  <w:style w:type="paragraph" w:styleId="BalloonText">
    <w:name w:val="Balloon Text"/>
    <w:basedOn w:val="Normal"/>
    <w:link w:val="BalloonTextChar"/>
    <w:rsid w:val="00B4019A"/>
    <w:rPr>
      <w:rFonts w:ascii="Segoe UI" w:cs="Segoe UI" w:hAnsi="Segoe UI"/>
      <w:sz w:val="18"/>
      <w:szCs w:val="18"/>
    </w:rPr>
  </w:style>
  <w:style w:type="character" w:styleId="BalloonTextChar" w:customStyle="1">
    <w:name w:val="Balloon Text Char"/>
    <w:link w:val="BalloonText"/>
    <w:rsid w:val="00B4019A"/>
    <w:rPr>
      <w:rFonts w:ascii="Segoe UI" w:cs="Segoe UI" w:hAnsi="Segoe UI"/>
      <w:sz w:val="18"/>
      <w:szCs w:val="18"/>
    </w:rPr>
  </w:style>
  <w:style w:type="paragraph" w:styleId="ColorfulList-Accent11" w:customStyle="1">
    <w:name w:val="Colorful List - Accent 11"/>
    <w:basedOn w:val="Normal"/>
    <w:uiPriority w:val="34"/>
    <w:qFormat w:val="1"/>
    <w:rsid w:val="00333862"/>
    <w:pPr>
      <w:ind w:left="720"/>
      <w:contextualSpacing w:val="1"/>
    </w:pPr>
    <w:rPr>
      <w:szCs w:val="20"/>
    </w:rPr>
  </w:style>
  <w:style w:type="character" w:styleId="FooterChar" w:customStyle="1">
    <w:name w:val="Footer Char"/>
    <w:basedOn w:val="DefaultParagraphFont"/>
    <w:link w:val="Footer"/>
    <w:uiPriority w:val="99"/>
    <w:rsid w:val="004054BC"/>
    <w:rPr>
      <w:sz w:val="24"/>
      <w:szCs w:val="24"/>
    </w:rPr>
  </w:style>
  <w:style w:type="table" w:styleId="TableGrid">
    <w:name w:val="Table Grid"/>
    <w:basedOn w:val="TableNormal"/>
    <w:uiPriority w:val="59"/>
    <w:rsid w:val="00C4033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M70" w:customStyle="1">
    <w:name w:val="CM70"/>
    <w:basedOn w:val="Default"/>
    <w:next w:val="Default"/>
    <w:rsid w:val="000E78AA"/>
    <w:pPr>
      <w:widowControl w:val="0"/>
      <w:spacing w:after="705"/>
    </w:pPr>
    <w:rPr>
      <w:color w:val="auto"/>
    </w:rPr>
  </w:style>
  <w:style w:type="paragraph" w:styleId="CM72" w:customStyle="1">
    <w:name w:val="CM72"/>
    <w:basedOn w:val="Default"/>
    <w:next w:val="Default"/>
    <w:rsid w:val="000E78AA"/>
    <w:pPr>
      <w:widowControl w:val="0"/>
      <w:spacing w:after="292"/>
    </w:pPr>
    <w:rPr>
      <w:color w:val="auto"/>
    </w:rPr>
  </w:style>
  <w:style w:type="character" w:styleId="UnresolvedMention">
    <w:name w:val="Unresolved Mention"/>
    <w:basedOn w:val="DefaultParagraphFont"/>
    <w:uiPriority w:val="99"/>
    <w:semiHidden w:val="1"/>
    <w:unhideWhenUsed w:val="1"/>
    <w:rsid w:val="00192433"/>
    <w:rPr>
      <w:color w:val="605e5c"/>
      <w:shd w:color="auto" w:fill="e1dfdd" w:val="clear"/>
    </w:rPr>
  </w:style>
  <w:style w:type="paragraph" w:styleId="Subtitle">
    <w:name w:val="Subtitle"/>
    <w:basedOn w:val="Normal"/>
    <w:next w:val="Normal"/>
    <w:pPr>
      <w:jc w:val="center"/>
    </w:pPr>
    <w:rPr>
      <w:rFonts w:ascii="Arial" w:cs="Arial" w:eastAsia="Arial" w:hAnsi="Arial"/>
      <w:b w:val="1"/>
      <w:bCs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saswimming.org/report" TargetMode="External"/><Relationship Id="rId10" Type="http://schemas.openxmlformats.org/officeDocument/2006/relationships/hyperlink" Target="https://wopi.dropbox.com/wopi/files/oid_10777113997717884672/WOPIServiceId_TP_DROPBOX_PLUS/WOPIUserId_4691636320/www.usaswimming.org/maapp"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wimohio.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0t37AlD1PJSY2baVoO8JOJ28Q==">CgMxLjAaKwoBMBImCiQIB0IgCgxBcmlhbCBOYXJyb3cSEEFyaWFsIFVuaWNvZGUgTVMaKwoBMRImCiQIB0IgCgxBcmlhbCBOYXJyb3cSEEFyaWFsIFVuaWNvZGUgTVMyD2lkLmpva2lqZG9nbzkwaDINaC5mejM1NjM1b3hvMjIOaC5xbjQyZjY5Z210OWIyDmguYzI5eHVuYzdmbjMxMg1oLmFwMGl2azI1emZ4Mg5oLnVsZjBuNXZqbjl5MzIOaC5jcWE3azJxMHBzZngyDmgudmxxYzJ4cnNkbHRoOAByITFqbS1mcmRLakhoemV2S2pxU0E3S2RyWkhZNnMzd0N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2025-10-29T00:11:00Z</dcterms:created>
  <dc:creator>OSI</dc:creator>
</cp:coreProperties>
</file>